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08D7A" w14:textId="38587FED" w:rsidR="007A6F1C" w:rsidRPr="001C401F" w:rsidRDefault="007A6F1C" w:rsidP="007A6F1C">
      <w:pPr>
        <w:tabs>
          <w:tab w:val="right" w:pos="9639"/>
        </w:tabs>
        <w:spacing w:after="120" w:line="240" w:lineRule="auto"/>
        <w:jc w:val="left"/>
        <w:rPr>
          <w:rFonts w:ascii="Arial" w:hAnsi="Arial"/>
          <w:b/>
          <w:bCs/>
          <w:i/>
          <w:sz w:val="26"/>
          <w:szCs w:val="26"/>
          <w:lang w:val="en-GB" w:eastAsia="en-US"/>
        </w:rPr>
      </w:pPr>
      <w:r w:rsidRPr="001C401F">
        <w:rPr>
          <w:rFonts w:ascii="Arial" w:hAnsi="Arial" w:cs="Arial"/>
          <w:b/>
          <w:bCs/>
          <w:sz w:val="26"/>
          <w:szCs w:val="26"/>
          <w:lang w:val="en-GB" w:eastAsia="en-US"/>
        </w:rPr>
        <w:t xml:space="preserve">3GPP TSG-RAN </w:t>
      </w:r>
      <w:r w:rsidRPr="001C401F">
        <w:rPr>
          <w:rFonts w:ascii="Arial" w:hAnsi="Arial" w:cs="Arial"/>
          <w:b/>
          <w:sz w:val="26"/>
          <w:szCs w:val="26"/>
          <w:lang w:val="en-GB" w:eastAsia="en-US"/>
        </w:rPr>
        <w:t>WG2 Meeting #12</w:t>
      </w:r>
      <w:r w:rsidR="00CE1D8B">
        <w:rPr>
          <w:rFonts w:ascii="Arial" w:hAnsi="Arial" w:cs="Arial"/>
          <w:b/>
          <w:sz w:val="26"/>
          <w:szCs w:val="26"/>
          <w:lang w:val="en-GB" w:eastAsia="en-US"/>
        </w:rPr>
        <w:t>3</w:t>
      </w:r>
      <w:r w:rsidRPr="001C401F">
        <w:rPr>
          <w:rFonts w:ascii="Arial" w:hAnsi="Arial" w:cs="Arial"/>
          <w:b/>
          <w:sz w:val="26"/>
          <w:szCs w:val="26"/>
          <w:lang w:val="en-GB" w:eastAsia="en-US"/>
        </w:rPr>
        <w:t xml:space="preserve"> </w:t>
      </w:r>
      <w:r w:rsidRPr="001C401F">
        <w:rPr>
          <w:rFonts w:ascii="Arial" w:hAnsi="Arial"/>
          <w:b/>
          <w:bCs/>
          <w:sz w:val="26"/>
          <w:szCs w:val="26"/>
          <w:lang w:val="en-GB" w:eastAsia="en-US"/>
        </w:rPr>
        <w:tab/>
      </w:r>
      <w:r w:rsidRPr="00C04B1C">
        <w:rPr>
          <w:rFonts w:ascii="Arial" w:hAnsi="Arial"/>
          <w:b/>
          <w:bCs/>
          <w:sz w:val="26"/>
          <w:szCs w:val="26"/>
          <w:lang w:val="en-GB" w:eastAsia="en-US"/>
        </w:rPr>
        <w:t>R2-</w:t>
      </w:r>
      <w:r w:rsidR="000859F8" w:rsidRPr="00C04B1C">
        <w:rPr>
          <w:rFonts w:ascii="Arial" w:hAnsi="Arial"/>
          <w:b/>
          <w:bCs/>
          <w:sz w:val="26"/>
          <w:szCs w:val="26"/>
          <w:lang w:val="en-GB" w:eastAsia="en-US"/>
        </w:rPr>
        <w:t>230</w:t>
      </w:r>
      <w:r w:rsidR="008C1546" w:rsidRPr="00C04B1C">
        <w:rPr>
          <w:rFonts w:ascii="Arial" w:hAnsi="Arial"/>
          <w:b/>
          <w:bCs/>
          <w:sz w:val="26"/>
          <w:szCs w:val="26"/>
          <w:lang w:val="en-GB" w:eastAsia="en-US"/>
        </w:rPr>
        <w:t>7123</w:t>
      </w:r>
    </w:p>
    <w:p w14:paraId="445034F2" w14:textId="689E2717" w:rsidR="007A6F1C" w:rsidRPr="001C401F" w:rsidRDefault="00A272F6" w:rsidP="007A6F1C">
      <w:pPr>
        <w:tabs>
          <w:tab w:val="left" w:pos="1985"/>
          <w:tab w:val="right" w:pos="9639"/>
        </w:tabs>
        <w:spacing w:after="120" w:afterAutospacing="1" w:line="240" w:lineRule="auto"/>
        <w:rPr>
          <w:rFonts w:ascii="Arial" w:hAnsi="Arial" w:cs="Arial"/>
          <w:b/>
          <w:sz w:val="26"/>
          <w:szCs w:val="26"/>
          <w:lang w:val="en-GB" w:eastAsia="en-US"/>
        </w:rPr>
      </w:pPr>
      <w:r>
        <w:rPr>
          <w:rFonts w:ascii="Arial" w:hAnsi="Arial" w:cs="Arial"/>
          <w:b/>
          <w:sz w:val="26"/>
          <w:szCs w:val="26"/>
          <w:lang w:val="en-GB" w:eastAsia="en-US"/>
        </w:rPr>
        <w:t>Toulouse, France</w:t>
      </w:r>
      <w:r w:rsidR="007A6F1C" w:rsidRPr="001C401F">
        <w:rPr>
          <w:rFonts w:ascii="Arial" w:hAnsi="Arial" w:cs="Arial"/>
          <w:b/>
          <w:sz w:val="26"/>
          <w:szCs w:val="26"/>
          <w:lang w:val="en-GB" w:eastAsia="en-US"/>
        </w:rPr>
        <w:t>, 2</w:t>
      </w:r>
      <w:r w:rsidR="008E6135">
        <w:rPr>
          <w:rFonts w:ascii="Arial" w:hAnsi="Arial" w:cs="Arial"/>
          <w:b/>
          <w:sz w:val="26"/>
          <w:szCs w:val="26"/>
          <w:lang w:val="en-GB" w:eastAsia="en-US"/>
        </w:rPr>
        <w:t>1st</w:t>
      </w:r>
      <w:r w:rsidR="007A6F1C" w:rsidRPr="001C401F">
        <w:rPr>
          <w:rFonts w:ascii="Arial" w:hAnsi="Arial" w:cs="Arial"/>
          <w:b/>
          <w:sz w:val="26"/>
          <w:szCs w:val="26"/>
          <w:lang w:val="en-GB" w:eastAsia="en-US"/>
        </w:rPr>
        <w:t xml:space="preserve"> – 2</w:t>
      </w:r>
      <w:r w:rsidR="008E6135">
        <w:rPr>
          <w:rFonts w:ascii="Arial" w:hAnsi="Arial" w:cs="Arial"/>
          <w:b/>
          <w:sz w:val="26"/>
          <w:szCs w:val="26"/>
          <w:lang w:val="en-GB" w:eastAsia="en-US"/>
        </w:rPr>
        <w:t>5</w:t>
      </w:r>
      <w:r w:rsidR="007A6F1C" w:rsidRPr="001C401F">
        <w:rPr>
          <w:rFonts w:ascii="Arial" w:hAnsi="Arial" w:cs="Arial"/>
          <w:b/>
          <w:sz w:val="26"/>
          <w:szCs w:val="26"/>
          <w:lang w:val="en-GB" w:eastAsia="en-US"/>
        </w:rPr>
        <w:t xml:space="preserve">th </w:t>
      </w:r>
      <w:r w:rsidR="008E6135">
        <w:rPr>
          <w:rFonts w:ascii="Arial" w:hAnsi="Arial" w:cs="Arial"/>
          <w:b/>
          <w:sz w:val="26"/>
          <w:szCs w:val="26"/>
          <w:lang w:val="en-GB" w:eastAsia="en-US"/>
        </w:rPr>
        <w:t>August</w:t>
      </w:r>
      <w:r w:rsidR="007A6F1C" w:rsidRPr="001C401F">
        <w:rPr>
          <w:rFonts w:ascii="Arial" w:hAnsi="Arial" w:cs="Arial"/>
          <w:b/>
          <w:sz w:val="26"/>
          <w:szCs w:val="26"/>
          <w:lang w:val="en-GB" w:eastAsia="en-US"/>
        </w:rPr>
        <w:t>, 2023</w:t>
      </w:r>
    </w:p>
    <w:p w14:paraId="1BE5EE42" w14:textId="4D3B8C00" w:rsidR="00655031" w:rsidRPr="001C401F" w:rsidRDefault="00655031" w:rsidP="00655031">
      <w:pPr>
        <w:widowControl/>
        <w:tabs>
          <w:tab w:val="left" w:pos="1620"/>
        </w:tabs>
        <w:spacing w:after="120"/>
        <w:ind w:left="1985" w:hanging="1985"/>
        <w:jc w:val="left"/>
        <w:rPr>
          <w:rFonts w:ascii="Arial" w:eastAsia="Arial Unicode MS" w:hAnsi="Arial" w:cs="Arial"/>
          <w:b/>
          <w:bCs/>
          <w:kern w:val="0"/>
          <w:sz w:val="26"/>
          <w:szCs w:val="26"/>
          <w:lang w:val="en-GB" w:eastAsia="en-US"/>
        </w:rPr>
      </w:pPr>
      <w:r w:rsidRPr="001C401F">
        <w:rPr>
          <w:rFonts w:ascii="Arial" w:eastAsia="Arial Unicode MS" w:hAnsi="Arial" w:cs="Arial"/>
          <w:b/>
          <w:bCs/>
          <w:kern w:val="0"/>
          <w:sz w:val="26"/>
          <w:szCs w:val="26"/>
          <w:lang w:val="en-GB" w:eastAsia="en-US"/>
        </w:rPr>
        <w:t>Title:</w:t>
      </w:r>
      <w:r w:rsidRPr="001C401F">
        <w:rPr>
          <w:rFonts w:ascii="Arial" w:eastAsia="Arial Unicode MS" w:hAnsi="Arial" w:cs="Arial"/>
          <w:b/>
          <w:bCs/>
          <w:kern w:val="0"/>
          <w:sz w:val="26"/>
          <w:szCs w:val="26"/>
          <w:lang w:val="en-GB"/>
        </w:rPr>
        <w:tab/>
      </w:r>
      <w:r w:rsidRPr="001C401F">
        <w:rPr>
          <w:rFonts w:ascii="Arial" w:eastAsia="Arial Unicode MS" w:hAnsi="Arial" w:cs="Arial"/>
          <w:b/>
          <w:bCs/>
          <w:kern w:val="0"/>
          <w:sz w:val="26"/>
          <w:szCs w:val="26"/>
          <w:lang w:val="en-GB"/>
        </w:rPr>
        <w:tab/>
        <w:t xml:space="preserve">Discussion on </w:t>
      </w:r>
      <w:r w:rsidR="0080326A">
        <w:rPr>
          <w:rFonts w:ascii="Arial" w:eastAsia="Arial Unicode MS" w:hAnsi="Arial" w:cs="Arial"/>
          <w:b/>
          <w:bCs/>
          <w:kern w:val="0"/>
          <w:sz w:val="26"/>
          <w:szCs w:val="26"/>
          <w:lang w:val="en-GB"/>
        </w:rPr>
        <w:t>lower-layer</w:t>
      </w:r>
      <w:r w:rsidR="008C2F55">
        <w:rPr>
          <w:rFonts w:ascii="Arial" w:eastAsia="Arial Unicode MS" w:hAnsi="Arial" w:cs="Arial"/>
          <w:b/>
          <w:bCs/>
          <w:kern w:val="0"/>
          <w:sz w:val="26"/>
          <w:szCs w:val="26"/>
          <w:lang w:val="en-GB"/>
        </w:rPr>
        <w:t xml:space="preserve"> aspects for SL positioning</w:t>
      </w:r>
    </w:p>
    <w:p w14:paraId="080360EB" w14:textId="5E4146C1" w:rsidR="00655031" w:rsidRPr="001C401F" w:rsidRDefault="00655031" w:rsidP="00655031">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sidRPr="001C401F">
        <w:rPr>
          <w:rFonts w:ascii="Arial" w:eastAsia="Times New Roman" w:hAnsi="Arial" w:cs="Arial"/>
          <w:b/>
          <w:bCs/>
          <w:kern w:val="0"/>
          <w:sz w:val="26"/>
          <w:szCs w:val="26"/>
          <w:lang w:eastAsia="en-US"/>
        </w:rPr>
        <w:t>Source:</w:t>
      </w:r>
      <w:r w:rsidRPr="001C401F">
        <w:rPr>
          <w:rFonts w:ascii="Arial" w:eastAsia="Times New Roman" w:hAnsi="Arial" w:cs="Arial"/>
          <w:b/>
          <w:bCs/>
          <w:kern w:val="0"/>
          <w:sz w:val="26"/>
          <w:szCs w:val="26"/>
          <w:lang w:eastAsia="en-US"/>
        </w:rPr>
        <w:tab/>
      </w:r>
      <w:r w:rsidRPr="001C401F">
        <w:rPr>
          <w:rFonts w:ascii="Arial" w:eastAsia="宋体" w:hAnsi="Arial" w:cs="Arial"/>
          <w:b/>
          <w:kern w:val="0"/>
          <w:sz w:val="26"/>
          <w:szCs w:val="26"/>
        </w:rPr>
        <w:t>Huawei, HiSilico</w:t>
      </w:r>
      <w:r w:rsidR="007A3F50" w:rsidRPr="001C401F">
        <w:rPr>
          <w:rFonts w:ascii="Arial" w:eastAsia="宋体" w:hAnsi="Arial" w:cs="Arial"/>
          <w:b/>
          <w:kern w:val="0"/>
          <w:sz w:val="26"/>
          <w:szCs w:val="26"/>
        </w:rPr>
        <w:t>n</w:t>
      </w:r>
    </w:p>
    <w:p w14:paraId="1DFDA943" w14:textId="456718BF" w:rsidR="004D566E" w:rsidRPr="001C401F" w:rsidRDefault="006B1E72">
      <w:pPr>
        <w:widowControl/>
        <w:tabs>
          <w:tab w:val="left" w:pos="1985"/>
        </w:tabs>
        <w:spacing w:after="120"/>
        <w:jc w:val="left"/>
        <w:rPr>
          <w:rFonts w:ascii="Arial" w:eastAsia="MS Mincho" w:hAnsi="Arial" w:cs="Arial"/>
          <w:b/>
          <w:bCs/>
          <w:kern w:val="0"/>
          <w:sz w:val="26"/>
          <w:szCs w:val="26"/>
        </w:rPr>
      </w:pPr>
      <w:r w:rsidRPr="001C401F">
        <w:rPr>
          <w:rFonts w:ascii="Arial" w:eastAsia="MS Mincho" w:hAnsi="Arial" w:cs="Arial"/>
          <w:b/>
          <w:bCs/>
          <w:kern w:val="0"/>
          <w:sz w:val="26"/>
          <w:szCs w:val="26"/>
          <w:lang w:eastAsia="en-US"/>
        </w:rPr>
        <w:t>Agenda item:</w:t>
      </w:r>
      <w:r w:rsidRPr="001C401F">
        <w:rPr>
          <w:rFonts w:ascii="Arial" w:eastAsia="MS Mincho" w:hAnsi="Arial" w:cs="Arial"/>
          <w:b/>
          <w:bCs/>
          <w:kern w:val="0"/>
          <w:sz w:val="26"/>
          <w:szCs w:val="26"/>
          <w:lang w:eastAsia="en-US"/>
        </w:rPr>
        <w:tab/>
      </w:r>
      <w:r w:rsidR="007A4B4C">
        <w:rPr>
          <w:rFonts w:ascii="Arial" w:eastAsia="MS Mincho" w:hAnsi="Arial" w:cs="Arial"/>
          <w:b/>
          <w:bCs/>
          <w:kern w:val="0"/>
          <w:sz w:val="26"/>
          <w:szCs w:val="26"/>
          <w:lang w:eastAsia="en-US"/>
        </w:rPr>
        <w:t>7</w:t>
      </w:r>
      <w:r w:rsidRPr="001C401F">
        <w:rPr>
          <w:rFonts w:ascii="Arial" w:eastAsia="MS Mincho" w:hAnsi="Arial" w:cs="Arial"/>
          <w:b/>
          <w:bCs/>
          <w:kern w:val="0"/>
          <w:sz w:val="26"/>
          <w:szCs w:val="26"/>
          <w:lang w:eastAsia="en-US"/>
        </w:rPr>
        <w:t>.</w:t>
      </w:r>
      <w:r w:rsidR="00E2364A" w:rsidRPr="001C401F">
        <w:rPr>
          <w:rFonts w:ascii="Arial" w:eastAsia="MS Mincho" w:hAnsi="Arial" w:cs="Arial"/>
          <w:b/>
          <w:bCs/>
          <w:kern w:val="0"/>
          <w:sz w:val="26"/>
          <w:szCs w:val="26"/>
          <w:lang w:eastAsia="en-US"/>
        </w:rPr>
        <w:t>2</w:t>
      </w:r>
      <w:r w:rsidRPr="001C401F">
        <w:rPr>
          <w:rFonts w:ascii="Arial" w:eastAsia="MS Mincho" w:hAnsi="Arial" w:cs="Arial"/>
          <w:b/>
          <w:bCs/>
          <w:kern w:val="0"/>
          <w:sz w:val="26"/>
          <w:szCs w:val="26"/>
          <w:lang w:eastAsia="en-US"/>
        </w:rPr>
        <w:t>.</w:t>
      </w:r>
      <w:r w:rsidR="00CA1E6E">
        <w:rPr>
          <w:rFonts w:ascii="Arial" w:eastAsia="MS Mincho" w:hAnsi="Arial" w:cs="Arial"/>
          <w:b/>
          <w:bCs/>
          <w:kern w:val="0"/>
          <w:sz w:val="26"/>
          <w:szCs w:val="26"/>
          <w:lang w:eastAsia="en-US"/>
        </w:rPr>
        <w:t>2</w:t>
      </w:r>
    </w:p>
    <w:p w14:paraId="788A5537" w14:textId="77777777" w:rsidR="004D566E" w:rsidRPr="001C401F" w:rsidRDefault="006B1E72">
      <w:pPr>
        <w:widowControl/>
        <w:tabs>
          <w:tab w:val="left" w:pos="1985"/>
        </w:tabs>
        <w:spacing w:after="120"/>
        <w:jc w:val="left"/>
        <w:rPr>
          <w:rFonts w:ascii="Arial" w:eastAsia="Times New Roman" w:hAnsi="Arial" w:cs="Arial"/>
          <w:b/>
          <w:bCs/>
          <w:kern w:val="0"/>
          <w:sz w:val="26"/>
          <w:szCs w:val="26"/>
          <w:lang w:val="en-GB" w:eastAsia="en-US"/>
        </w:rPr>
      </w:pPr>
      <w:bookmarkStart w:id="0" w:name="_Hlk506366071"/>
      <w:r w:rsidRPr="001C401F">
        <w:rPr>
          <w:rFonts w:ascii="Arial" w:eastAsia="Times New Roman" w:hAnsi="Arial" w:cs="Arial"/>
          <w:b/>
          <w:bCs/>
          <w:kern w:val="0"/>
          <w:sz w:val="26"/>
          <w:szCs w:val="26"/>
          <w:lang w:val="en-GB" w:eastAsia="en-US"/>
        </w:rPr>
        <w:t>Document for:</w:t>
      </w:r>
      <w:r w:rsidRPr="001C401F">
        <w:rPr>
          <w:rFonts w:ascii="Arial" w:eastAsia="Times New Roman" w:hAnsi="Arial" w:cs="Arial"/>
          <w:b/>
          <w:bCs/>
          <w:kern w:val="0"/>
          <w:sz w:val="26"/>
          <w:szCs w:val="26"/>
          <w:lang w:val="en-GB" w:eastAsia="en-US"/>
        </w:rPr>
        <w:tab/>
        <w:t>Discussion and Decision</w:t>
      </w:r>
      <w:bookmarkEnd w:id="0"/>
    </w:p>
    <w:p w14:paraId="6DF427F2" w14:textId="657DA46D" w:rsidR="004D566E" w:rsidRDefault="00D0307D" w:rsidP="000B6F2C">
      <w:pPr>
        <w:pStyle w:val="1"/>
        <w:numPr>
          <w:ilvl w:val="0"/>
          <w:numId w:val="10"/>
        </w:numPr>
      </w:pPr>
      <w:r>
        <w:rPr>
          <w:lang w:eastAsia="zh-CN"/>
        </w:rPr>
        <w:t>Introduction</w:t>
      </w:r>
    </w:p>
    <w:p w14:paraId="00127FE3" w14:textId="049B253D" w:rsidR="00A81CD7" w:rsidRPr="000859F8" w:rsidRDefault="003B72A8" w:rsidP="00160142">
      <w:pPr>
        <w:spacing w:afterLines="0" w:after="0"/>
        <w:rPr>
          <w:rFonts w:cs="Times New Roman"/>
        </w:rPr>
      </w:pPr>
      <w:r>
        <w:rPr>
          <w:rFonts w:cs="Times New Roman"/>
        </w:rPr>
        <w:t xml:space="preserve">Within the WID RP-223549, the following objectives have been specified for </w:t>
      </w:r>
      <w:proofErr w:type="spellStart"/>
      <w:r w:rsidR="00E97107">
        <w:rPr>
          <w:rFonts w:cs="Times New Roman"/>
        </w:rPr>
        <w:t>sidelink</w:t>
      </w:r>
      <w:proofErr w:type="spellEnd"/>
      <w:r w:rsidR="00E97107">
        <w:rPr>
          <w:rFonts w:cs="Times New Roman"/>
        </w:rPr>
        <w:t xml:space="preserve"> positioning:</w:t>
      </w:r>
    </w:p>
    <w:tbl>
      <w:tblPr>
        <w:tblStyle w:val="afa"/>
        <w:tblW w:w="0" w:type="auto"/>
        <w:tblLook w:val="04A0" w:firstRow="1" w:lastRow="0" w:firstColumn="1" w:lastColumn="0" w:noHBand="0" w:noVBand="1"/>
      </w:tblPr>
      <w:tblGrid>
        <w:gridCol w:w="9629"/>
      </w:tblGrid>
      <w:tr w:rsidR="00A81CD7" w14:paraId="2F15A60E" w14:textId="77777777" w:rsidTr="00A81CD7">
        <w:tc>
          <w:tcPr>
            <w:tcW w:w="9629" w:type="dxa"/>
          </w:tcPr>
          <w:p w14:paraId="68EBB117" w14:textId="77777777" w:rsidR="00225E02" w:rsidRPr="00225E02" w:rsidRDefault="00225E02" w:rsidP="00225E02">
            <w:pPr>
              <w:widowControl/>
              <w:spacing w:before="120" w:afterLines="0" w:after="0" w:line="280" w:lineRule="atLeast"/>
              <w:rPr>
                <w:rFonts w:eastAsia="宋体" w:cs="Times New Roman"/>
                <w:kern w:val="0"/>
                <w:sz w:val="20"/>
                <w:szCs w:val="20"/>
                <w:lang w:eastAsia="ko-KR"/>
              </w:rPr>
            </w:pPr>
            <w:r w:rsidRPr="00225E02">
              <w:rPr>
                <w:rFonts w:eastAsia="宋体" w:cs="Times New Roman"/>
                <w:kern w:val="0"/>
                <w:sz w:val="20"/>
                <w:szCs w:val="20"/>
                <w:lang w:eastAsia="ko-KR"/>
              </w:rPr>
              <w:t>The specific objectives of this work item are:</w:t>
            </w:r>
          </w:p>
          <w:p w14:paraId="34F5B73E" w14:textId="77777777" w:rsidR="00225E02" w:rsidRPr="00225E02" w:rsidRDefault="00225E02" w:rsidP="00A81D82">
            <w:pPr>
              <w:widowControl/>
              <w:numPr>
                <w:ilvl w:val="0"/>
                <w:numId w:val="12"/>
              </w:numPr>
              <w:overflowPunct w:val="0"/>
              <w:autoSpaceDE w:val="0"/>
              <w:autoSpaceDN w:val="0"/>
              <w:adjustRightInd w:val="0"/>
              <w:spacing w:afterLines="0" w:after="0" w:line="276" w:lineRule="auto"/>
              <w:ind w:left="714" w:hanging="357"/>
              <w:jc w:val="left"/>
              <w:textAlignment w:val="baseline"/>
              <w:rPr>
                <w:rFonts w:eastAsia="宋体" w:cs="Times New Roman"/>
                <w:kern w:val="0"/>
                <w:sz w:val="20"/>
                <w:szCs w:val="20"/>
                <w:lang w:eastAsia="ko-KR"/>
              </w:rPr>
            </w:pPr>
            <w:r w:rsidRPr="00225E02">
              <w:rPr>
                <w:rFonts w:eastAsia="宋体" w:cs="Times New Roman"/>
                <w:kern w:val="0"/>
                <w:sz w:val="20"/>
                <w:szCs w:val="20"/>
                <w:lang w:eastAsia="ko-KR"/>
              </w:rPr>
              <w:t xml:space="preserve">Specify solutions for support of </w:t>
            </w:r>
            <w:proofErr w:type="spellStart"/>
            <w:r w:rsidRPr="00225E02">
              <w:rPr>
                <w:rFonts w:eastAsia="宋体" w:cs="Times New Roman"/>
                <w:kern w:val="0"/>
                <w:sz w:val="20"/>
                <w:szCs w:val="20"/>
                <w:lang w:eastAsia="ko-KR"/>
              </w:rPr>
              <w:t>sidelink</w:t>
            </w:r>
            <w:proofErr w:type="spellEnd"/>
            <w:r w:rsidRPr="00225E02">
              <w:rPr>
                <w:rFonts w:eastAsia="宋体" w:cs="Times New Roman"/>
                <w:kern w:val="0"/>
                <w:sz w:val="20"/>
                <w:szCs w:val="20"/>
                <w:lang w:eastAsia="ko-KR"/>
              </w:rPr>
              <w:t xml:space="preserve"> positioning (including ranging) in NR systems, including the following [RAN1, RAN2, RAN3, RAN4]:</w:t>
            </w:r>
          </w:p>
          <w:p w14:paraId="518390FA" w14:textId="77777777" w:rsidR="00225E02" w:rsidRPr="00225E02" w:rsidRDefault="00225E02" w:rsidP="00A81D82">
            <w:pPr>
              <w:widowControl/>
              <w:numPr>
                <w:ilvl w:val="1"/>
                <w:numId w:val="12"/>
              </w:numPr>
              <w:overflowPunct w:val="0"/>
              <w:autoSpaceDE w:val="0"/>
              <w:autoSpaceDN w:val="0"/>
              <w:adjustRightInd w:val="0"/>
              <w:spacing w:afterLines="0" w:after="0" w:line="276" w:lineRule="auto"/>
              <w:jc w:val="left"/>
              <w:textAlignment w:val="baseline"/>
              <w:rPr>
                <w:rFonts w:eastAsia="宋体" w:cs="Times New Roman"/>
                <w:kern w:val="0"/>
                <w:sz w:val="20"/>
                <w:szCs w:val="20"/>
                <w:lang w:eastAsia="ko-KR"/>
              </w:rPr>
            </w:pPr>
            <w:r w:rsidRPr="00225E02">
              <w:rPr>
                <w:rFonts w:eastAsia="宋体" w:cs="Times New Roman"/>
                <w:kern w:val="0"/>
                <w:sz w:val="20"/>
                <w:szCs w:val="20"/>
                <w:lang w:eastAsia="ko-KR"/>
              </w:rPr>
              <w:t xml:space="preserve">Specify SL PRS for support of </w:t>
            </w:r>
            <w:proofErr w:type="spellStart"/>
            <w:r w:rsidRPr="00225E02">
              <w:rPr>
                <w:rFonts w:eastAsia="宋体" w:cs="Times New Roman"/>
                <w:kern w:val="0"/>
                <w:sz w:val="20"/>
                <w:szCs w:val="20"/>
                <w:lang w:eastAsia="ko-KR"/>
              </w:rPr>
              <w:t>sidelink</w:t>
            </w:r>
            <w:proofErr w:type="spellEnd"/>
            <w:r w:rsidRPr="00225E02">
              <w:rPr>
                <w:rFonts w:eastAsia="宋体" w:cs="Times New Roman"/>
                <w:kern w:val="0"/>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3F5D9D4A" w14:textId="77777777" w:rsidR="00225E02" w:rsidRPr="00225E02" w:rsidRDefault="00225E02" w:rsidP="00A81D82">
            <w:pPr>
              <w:widowControl/>
              <w:numPr>
                <w:ilvl w:val="2"/>
                <w:numId w:val="12"/>
              </w:numPr>
              <w:overflowPunct w:val="0"/>
              <w:autoSpaceDE w:val="0"/>
              <w:autoSpaceDN w:val="0"/>
              <w:adjustRightInd w:val="0"/>
              <w:spacing w:afterLines="0" w:after="0" w:line="276" w:lineRule="auto"/>
              <w:jc w:val="left"/>
              <w:textAlignment w:val="baseline"/>
              <w:rPr>
                <w:rFonts w:eastAsia="宋体" w:cs="Times New Roman"/>
                <w:kern w:val="0"/>
                <w:sz w:val="20"/>
                <w:szCs w:val="20"/>
                <w:lang w:eastAsia="ko-KR"/>
              </w:rPr>
            </w:pPr>
            <w:r w:rsidRPr="00225E02">
              <w:rPr>
                <w:rFonts w:eastAsia="宋体" w:cs="Times New Roman"/>
                <w:kern w:val="0"/>
                <w:sz w:val="20"/>
                <w:szCs w:val="20"/>
                <w:lang w:eastAsia="ko-KR"/>
              </w:rPr>
              <w:t>Specify support for SL PRS bandwidths of up to 100 MHz in FR1 spectrum.</w:t>
            </w:r>
          </w:p>
          <w:p w14:paraId="0567EAE4" w14:textId="77777777" w:rsidR="00225E02" w:rsidRPr="00225E02" w:rsidRDefault="00225E02" w:rsidP="00A81D82">
            <w:pPr>
              <w:widowControl/>
              <w:numPr>
                <w:ilvl w:val="2"/>
                <w:numId w:val="12"/>
              </w:numPr>
              <w:overflowPunct w:val="0"/>
              <w:autoSpaceDE w:val="0"/>
              <w:autoSpaceDN w:val="0"/>
              <w:adjustRightInd w:val="0"/>
              <w:spacing w:afterLines="0" w:after="0" w:line="276" w:lineRule="auto"/>
              <w:jc w:val="left"/>
              <w:textAlignment w:val="baseline"/>
              <w:rPr>
                <w:rFonts w:eastAsia="宋体" w:cs="Times New Roman"/>
                <w:kern w:val="0"/>
                <w:sz w:val="20"/>
                <w:szCs w:val="20"/>
                <w:lang w:eastAsia="ko-KR"/>
              </w:rPr>
            </w:pPr>
            <w:r w:rsidRPr="00225E02">
              <w:rPr>
                <w:rFonts w:eastAsia="宋体" w:cs="Times New Roman"/>
                <w:kern w:val="0"/>
                <w:sz w:val="20"/>
                <w:szCs w:val="20"/>
                <w:lang w:eastAsia="ko-KR"/>
              </w:rPr>
              <w:t xml:space="preserve">NOTE: SL PRS transmission in FR2 is not precluded but no FR2 specific aspects will be specified. </w:t>
            </w:r>
          </w:p>
          <w:p w14:paraId="7EAAD97B" w14:textId="77777777" w:rsidR="00225E02" w:rsidRPr="00225E02" w:rsidRDefault="00225E02" w:rsidP="00A81D82">
            <w:pPr>
              <w:widowControl/>
              <w:numPr>
                <w:ilvl w:val="1"/>
                <w:numId w:val="12"/>
              </w:numPr>
              <w:overflowPunct w:val="0"/>
              <w:autoSpaceDE w:val="0"/>
              <w:autoSpaceDN w:val="0"/>
              <w:adjustRightInd w:val="0"/>
              <w:spacing w:afterLines="0" w:after="0" w:line="276" w:lineRule="auto"/>
              <w:jc w:val="left"/>
              <w:textAlignment w:val="baseline"/>
              <w:rPr>
                <w:rFonts w:eastAsia="MS Mincho" w:cs="Times New Roman"/>
                <w:kern w:val="0"/>
                <w:sz w:val="20"/>
                <w:szCs w:val="20"/>
                <w:lang w:eastAsia="ko-KR"/>
              </w:rPr>
            </w:pPr>
            <w:r w:rsidRPr="00225E02">
              <w:rPr>
                <w:rFonts w:eastAsia="宋体" w:cs="Times New Roman"/>
                <w:kern w:val="0"/>
                <w:sz w:val="20"/>
                <w:szCs w:val="20"/>
                <w:lang w:eastAsia="ko-KR"/>
              </w:rPr>
              <w:t>Specify measurements to support RTT-type solutions using SL, SL-</w:t>
            </w:r>
            <w:proofErr w:type="spellStart"/>
            <w:r w:rsidRPr="00225E02">
              <w:rPr>
                <w:rFonts w:eastAsia="宋体" w:cs="Times New Roman"/>
                <w:kern w:val="0"/>
                <w:sz w:val="20"/>
                <w:szCs w:val="20"/>
                <w:lang w:eastAsia="ko-KR"/>
              </w:rPr>
              <w:t>AoA</w:t>
            </w:r>
            <w:proofErr w:type="spellEnd"/>
            <w:r w:rsidRPr="00225E02">
              <w:rPr>
                <w:rFonts w:eastAsia="宋体" w:cs="Times New Roman"/>
                <w:kern w:val="0"/>
                <w:sz w:val="20"/>
                <w:szCs w:val="20"/>
                <w:lang w:eastAsia="ko-KR"/>
              </w:rPr>
              <w:t>,</w:t>
            </w:r>
            <w:r w:rsidRPr="00225E02">
              <w:rPr>
                <w:rFonts w:eastAsia="宋体" w:cs="Times New Roman"/>
                <w:color w:val="00B0F0"/>
                <w:kern w:val="0"/>
                <w:sz w:val="20"/>
                <w:szCs w:val="20"/>
                <w:lang w:eastAsia="ko-KR"/>
              </w:rPr>
              <w:t xml:space="preserve"> </w:t>
            </w:r>
            <w:r w:rsidRPr="00225E02">
              <w:rPr>
                <w:rFonts w:eastAsia="宋体" w:cs="Times New Roman"/>
                <w:kern w:val="0"/>
                <w:sz w:val="20"/>
                <w:szCs w:val="20"/>
                <w:lang w:eastAsia="ko-KR"/>
              </w:rPr>
              <w:t>and SL-</w:t>
            </w:r>
            <w:proofErr w:type="spellStart"/>
            <w:r w:rsidRPr="00225E02">
              <w:rPr>
                <w:rFonts w:eastAsia="宋体" w:cs="Times New Roman"/>
                <w:kern w:val="0"/>
                <w:sz w:val="20"/>
                <w:szCs w:val="20"/>
                <w:lang w:eastAsia="ko-KR"/>
              </w:rPr>
              <w:t>TDOA</w:t>
            </w:r>
            <w:proofErr w:type="spellEnd"/>
            <w:r w:rsidRPr="00225E02">
              <w:rPr>
                <w:rFonts w:eastAsia="宋体" w:cs="Times New Roman"/>
                <w:kern w:val="0"/>
                <w:sz w:val="20"/>
                <w:szCs w:val="20"/>
                <w:lang w:eastAsia="ko-KR"/>
              </w:rPr>
              <w:t xml:space="preserve"> [</w:t>
            </w:r>
            <w:proofErr w:type="spellStart"/>
            <w:r w:rsidRPr="00225E02">
              <w:rPr>
                <w:rFonts w:eastAsia="宋体" w:cs="Times New Roman"/>
                <w:kern w:val="0"/>
                <w:sz w:val="20"/>
                <w:szCs w:val="20"/>
                <w:lang w:eastAsia="ko-KR"/>
              </w:rPr>
              <w:t>RAN1</w:t>
            </w:r>
            <w:proofErr w:type="spellEnd"/>
            <w:r w:rsidRPr="00225E02">
              <w:rPr>
                <w:rFonts w:eastAsia="宋体" w:cs="Times New Roman"/>
                <w:kern w:val="0"/>
                <w:sz w:val="20"/>
                <w:szCs w:val="20"/>
                <w:lang w:eastAsia="ko-KR"/>
              </w:rPr>
              <w:t>, RAN2].</w:t>
            </w:r>
          </w:p>
          <w:p w14:paraId="7B664DC6" w14:textId="77777777" w:rsidR="00225E02" w:rsidRPr="00225E02" w:rsidRDefault="00225E02" w:rsidP="00A81D82">
            <w:pPr>
              <w:widowControl/>
              <w:numPr>
                <w:ilvl w:val="1"/>
                <w:numId w:val="12"/>
              </w:numPr>
              <w:overflowPunct w:val="0"/>
              <w:autoSpaceDE w:val="0"/>
              <w:autoSpaceDN w:val="0"/>
              <w:adjustRightInd w:val="0"/>
              <w:spacing w:afterLines="0" w:after="0" w:line="276" w:lineRule="auto"/>
              <w:jc w:val="left"/>
              <w:textAlignment w:val="baseline"/>
              <w:rPr>
                <w:rFonts w:eastAsia="MS Mincho" w:cs="Times New Roman"/>
                <w:kern w:val="0"/>
                <w:sz w:val="20"/>
                <w:szCs w:val="20"/>
                <w:lang w:eastAsia="ko-KR"/>
              </w:rPr>
            </w:pPr>
            <w:r w:rsidRPr="00225E02">
              <w:rPr>
                <w:rFonts w:eastAsia="宋体" w:cs="Times New Roman"/>
                <w:kern w:val="0"/>
                <w:sz w:val="20"/>
                <w:szCs w:val="20"/>
                <w:lang w:eastAsia="ko-KR"/>
              </w:rPr>
              <w:t>Specify support of resource allocation for SL PRS:</w:t>
            </w:r>
          </w:p>
          <w:p w14:paraId="1EC29C25" w14:textId="77777777" w:rsidR="00225E02" w:rsidRPr="00225E02" w:rsidRDefault="00225E02" w:rsidP="00A81D82">
            <w:pPr>
              <w:widowControl/>
              <w:numPr>
                <w:ilvl w:val="2"/>
                <w:numId w:val="12"/>
              </w:numPr>
              <w:overflowPunct w:val="0"/>
              <w:autoSpaceDE w:val="0"/>
              <w:autoSpaceDN w:val="0"/>
              <w:adjustRightInd w:val="0"/>
              <w:spacing w:afterLines="0" w:after="0" w:line="276" w:lineRule="auto"/>
              <w:jc w:val="left"/>
              <w:textAlignment w:val="baseline"/>
              <w:rPr>
                <w:rFonts w:eastAsia="MS Mincho" w:cs="Times New Roman"/>
                <w:kern w:val="0"/>
                <w:sz w:val="20"/>
                <w:szCs w:val="20"/>
                <w:lang w:eastAsia="ko-KR"/>
              </w:rPr>
            </w:pPr>
            <w:r w:rsidRPr="00225E02">
              <w:rPr>
                <w:rFonts w:eastAsia="宋体" w:cs="Times New Roman"/>
                <w:kern w:val="0"/>
                <w:sz w:val="20"/>
                <w:szCs w:val="20"/>
                <w:lang w:eastAsia="ko-KR"/>
              </w:rPr>
              <w:t>Including resource allocation Scheme 1 and Scheme 2, where Scheme 1 corresponds to a network-centric SL PRS resource allocation and Scheme 2 corresponds to UE autonomous SL PRS resource allocation [RAN1].</w:t>
            </w:r>
          </w:p>
          <w:p w14:paraId="2AECEA9E" w14:textId="77777777" w:rsidR="00225E02" w:rsidRPr="00225E02" w:rsidRDefault="00225E02" w:rsidP="00A81D82">
            <w:pPr>
              <w:widowControl/>
              <w:numPr>
                <w:ilvl w:val="3"/>
                <w:numId w:val="12"/>
              </w:numPr>
              <w:overflowPunct w:val="0"/>
              <w:autoSpaceDE w:val="0"/>
              <w:autoSpaceDN w:val="0"/>
              <w:adjustRightInd w:val="0"/>
              <w:spacing w:afterLines="0" w:after="0" w:line="276" w:lineRule="auto"/>
              <w:jc w:val="left"/>
              <w:textAlignment w:val="baseline"/>
              <w:rPr>
                <w:rFonts w:eastAsia="MS Mincho" w:cs="Times New Roman"/>
                <w:kern w:val="0"/>
                <w:sz w:val="20"/>
                <w:szCs w:val="20"/>
                <w:lang w:eastAsia="ko-KR"/>
              </w:rPr>
            </w:pPr>
            <w:r w:rsidRPr="00225E02">
              <w:rPr>
                <w:rFonts w:eastAsia="宋体" w:cs="Times New Roman"/>
                <w:kern w:val="0"/>
                <w:sz w:val="20"/>
                <w:szCs w:val="20"/>
                <w:lang w:eastAsia="ko-KR"/>
              </w:rPr>
              <w:t xml:space="preserve">For resource allocation mechanism for SL PRS in Scheme 2: </w:t>
            </w:r>
          </w:p>
          <w:p w14:paraId="5DF18B8F" w14:textId="77777777" w:rsidR="00225E02" w:rsidRPr="00225E02" w:rsidRDefault="00225E02" w:rsidP="00A81D82">
            <w:pPr>
              <w:widowControl/>
              <w:numPr>
                <w:ilvl w:val="4"/>
                <w:numId w:val="12"/>
              </w:numPr>
              <w:overflowPunct w:val="0"/>
              <w:autoSpaceDE w:val="0"/>
              <w:autoSpaceDN w:val="0"/>
              <w:adjustRightInd w:val="0"/>
              <w:spacing w:afterLines="0" w:after="0" w:line="276" w:lineRule="auto"/>
              <w:jc w:val="left"/>
              <w:textAlignment w:val="baseline"/>
              <w:rPr>
                <w:rFonts w:eastAsia="MS Mincho" w:cs="Times New Roman"/>
                <w:kern w:val="0"/>
                <w:sz w:val="20"/>
                <w:szCs w:val="20"/>
                <w:lang w:eastAsia="ko-KR"/>
              </w:rPr>
            </w:pPr>
            <w:r w:rsidRPr="00225E02">
              <w:rPr>
                <w:rFonts w:eastAsia="宋体" w:cs="Times New Roman"/>
                <w:bCs/>
                <w:kern w:val="0"/>
                <w:sz w:val="20"/>
                <w:szCs w:val="20"/>
                <w:lang w:val="en-GB" w:eastAsia="en-GB"/>
              </w:rPr>
              <w:t>Study and specify support of sensing-based resource allocation, and/or a random resource selection [RAN1].</w:t>
            </w:r>
          </w:p>
          <w:p w14:paraId="1683D6D3" w14:textId="77777777" w:rsidR="00225E02" w:rsidRPr="00225E02" w:rsidRDefault="00225E02" w:rsidP="00A81D82">
            <w:pPr>
              <w:widowControl/>
              <w:numPr>
                <w:ilvl w:val="4"/>
                <w:numId w:val="12"/>
              </w:numPr>
              <w:overflowPunct w:val="0"/>
              <w:autoSpaceDE w:val="0"/>
              <w:autoSpaceDN w:val="0"/>
              <w:adjustRightInd w:val="0"/>
              <w:spacing w:afterLines="0" w:after="0" w:line="276" w:lineRule="auto"/>
              <w:jc w:val="left"/>
              <w:textAlignment w:val="baseline"/>
              <w:rPr>
                <w:rFonts w:eastAsia="MS Mincho" w:cs="Times New Roman"/>
                <w:kern w:val="0"/>
                <w:sz w:val="20"/>
                <w:szCs w:val="20"/>
                <w:lang w:eastAsia="ko-KR"/>
              </w:rPr>
            </w:pPr>
            <w:r w:rsidRPr="00225E02">
              <w:rPr>
                <w:rFonts w:eastAsia="MS Mincho" w:cs="Times New Roman"/>
                <w:kern w:val="0"/>
                <w:sz w:val="20"/>
                <w:szCs w:val="20"/>
                <w:lang w:eastAsia="ko-KR"/>
              </w:rPr>
              <w:t>Study and specify solutions for congestion control for SL PRS and/or inter-UE coordination</w:t>
            </w:r>
            <w:r w:rsidRPr="00225E02">
              <w:rPr>
                <w:rFonts w:eastAsia="宋体" w:cs="Times New Roman"/>
                <w:kern w:val="0"/>
                <w:sz w:val="20"/>
                <w:szCs w:val="20"/>
                <w:lang w:eastAsia="ko-KR"/>
              </w:rPr>
              <w:t xml:space="preserve"> for SL-PRS [RAN1]</w:t>
            </w:r>
            <w:r w:rsidRPr="00225E02">
              <w:rPr>
                <w:rFonts w:eastAsia="MS Mincho" w:cs="Times New Roman"/>
                <w:kern w:val="0"/>
                <w:sz w:val="20"/>
                <w:szCs w:val="20"/>
                <w:lang w:eastAsia="ko-KR"/>
              </w:rPr>
              <w:t>.</w:t>
            </w:r>
          </w:p>
          <w:p w14:paraId="5AD52961" w14:textId="77777777" w:rsidR="00225E02" w:rsidRPr="00225E02" w:rsidRDefault="00225E02" w:rsidP="00A81D82">
            <w:pPr>
              <w:widowControl/>
              <w:numPr>
                <w:ilvl w:val="2"/>
                <w:numId w:val="12"/>
              </w:numPr>
              <w:overflowPunct w:val="0"/>
              <w:autoSpaceDE w:val="0"/>
              <w:autoSpaceDN w:val="0"/>
              <w:adjustRightInd w:val="0"/>
              <w:spacing w:afterLines="0" w:after="0" w:line="276" w:lineRule="auto"/>
              <w:jc w:val="left"/>
              <w:textAlignment w:val="baseline"/>
              <w:rPr>
                <w:rFonts w:eastAsia="MS Mincho" w:cs="Times New Roman"/>
                <w:kern w:val="0"/>
                <w:sz w:val="20"/>
                <w:szCs w:val="20"/>
                <w:lang w:eastAsia="ko-KR"/>
              </w:rPr>
            </w:pPr>
            <w:r w:rsidRPr="00225E02">
              <w:rPr>
                <w:rFonts w:eastAsia="宋体" w:cs="Times New Roman"/>
                <w:kern w:val="0"/>
                <w:sz w:val="20"/>
                <w:szCs w:val="20"/>
                <w:lang w:eastAsia="ko-KR"/>
              </w:rPr>
              <w:t xml:space="preserve">Support resource allocation for shared resource pool with Rel-16/17/18 </w:t>
            </w:r>
            <w:proofErr w:type="spellStart"/>
            <w:r w:rsidRPr="00225E02">
              <w:rPr>
                <w:rFonts w:eastAsia="宋体" w:cs="Times New Roman"/>
                <w:kern w:val="0"/>
                <w:sz w:val="20"/>
                <w:szCs w:val="20"/>
                <w:lang w:eastAsia="ko-KR"/>
              </w:rPr>
              <w:t>sidelink</w:t>
            </w:r>
            <w:proofErr w:type="spellEnd"/>
            <w:r w:rsidRPr="00225E02">
              <w:rPr>
                <w:rFonts w:eastAsia="宋体" w:cs="Times New Roman"/>
                <w:kern w:val="0"/>
                <w:sz w:val="20"/>
                <w:szCs w:val="20"/>
                <w:lang w:eastAsia="ko-KR"/>
              </w:rPr>
              <w:t xml:space="preserve"> communication and dedicated resource pool for SL PRS [RAN1].</w:t>
            </w:r>
          </w:p>
          <w:p w14:paraId="3EA14814" w14:textId="77777777" w:rsidR="00225E02" w:rsidRPr="00225E02" w:rsidRDefault="00225E02" w:rsidP="00A81D82">
            <w:pPr>
              <w:widowControl/>
              <w:numPr>
                <w:ilvl w:val="3"/>
                <w:numId w:val="12"/>
              </w:numPr>
              <w:overflowPunct w:val="0"/>
              <w:autoSpaceDE w:val="0"/>
              <w:autoSpaceDN w:val="0"/>
              <w:adjustRightInd w:val="0"/>
              <w:spacing w:afterLines="0" w:after="0" w:line="276" w:lineRule="auto"/>
              <w:jc w:val="left"/>
              <w:textAlignment w:val="baseline"/>
              <w:rPr>
                <w:rFonts w:eastAsia="MS Mincho" w:cs="Times New Roman"/>
                <w:kern w:val="0"/>
                <w:sz w:val="20"/>
                <w:szCs w:val="20"/>
                <w:lang w:eastAsia="ko-KR"/>
              </w:rPr>
            </w:pPr>
            <w:r w:rsidRPr="00225E02">
              <w:rPr>
                <w:rFonts w:eastAsia="宋体" w:cs="Times New Roman"/>
                <w:kern w:val="0"/>
                <w:sz w:val="20"/>
                <w:szCs w:val="20"/>
                <w:lang w:eastAsia="ko-KR"/>
              </w:rPr>
              <w:t xml:space="preserve">NOTE: For SL positioning resource (pre-)configuration in a shared resource pool with Rel-16/17/18 </w:t>
            </w:r>
            <w:proofErr w:type="spellStart"/>
            <w:r w:rsidRPr="00225E02">
              <w:rPr>
                <w:rFonts w:eastAsia="宋体" w:cs="Times New Roman"/>
                <w:kern w:val="0"/>
                <w:sz w:val="20"/>
                <w:szCs w:val="20"/>
                <w:lang w:eastAsia="ko-KR"/>
              </w:rPr>
              <w:t>sidelink</w:t>
            </w:r>
            <w:proofErr w:type="spellEnd"/>
            <w:r w:rsidRPr="00225E02">
              <w:rPr>
                <w:rFonts w:eastAsia="宋体" w:cs="Times New Roman"/>
                <w:kern w:val="0"/>
                <w:sz w:val="20"/>
                <w:szCs w:val="20"/>
                <w:lang w:eastAsia="ko-KR"/>
              </w:rPr>
              <w:t xml:space="preserve"> communication, backward compatibility with legacy Rel-16/17 UEs should be ensured.</w:t>
            </w:r>
          </w:p>
          <w:p w14:paraId="4C56F8F0" w14:textId="77777777" w:rsidR="00225E02" w:rsidRPr="00225E02" w:rsidRDefault="00225E02" w:rsidP="00A81D82">
            <w:pPr>
              <w:widowControl/>
              <w:numPr>
                <w:ilvl w:val="1"/>
                <w:numId w:val="12"/>
              </w:numPr>
              <w:overflowPunct w:val="0"/>
              <w:autoSpaceDE w:val="0"/>
              <w:autoSpaceDN w:val="0"/>
              <w:adjustRightInd w:val="0"/>
              <w:spacing w:afterLines="0" w:after="0" w:line="276" w:lineRule="auto"/>
              <w:jc w:val="left"/>
              <w:textAlignment w:val="baseline"/>
              <w:rPr>
                <w:rFonts w:eastAsia="宋体" w:cs="Times New Roman"/>
                <w:kern w:val="0"/>
                <w:sz w:val="20"/>
                <w:szCs w:val="20"/>
                <w:lang w:eastAsia="ko-KR"/>
              </w:rPr>
            </w:pPr>
            <w:r w:rsidRPr="00225E02">
              <w:rPr>
                <w:rFonts w:eastAsia="宋体" w:cs="Times New Roman"/>
                <w:kern w:val="0"/>
                <w:sz w:val="20"/>
                <w:szCs w:val="20"/>
                <w:lang w:eastAsia="ko-KR"/>
              </w:rPr>
              <w:t xml:space="preserve">Specify procedures for transmit power control for SL PRS transmissions at least based on open loop power control (OLPC) [RAN1]. </w:t>
            </w:r>
          </w:p>
          <w:p w14:paraId="3F98E894" w14:textId="77777777" w:rsidR="00225E02" w:rsidRPr="00225E02" w:rsidRDefault="00225E02" w:rsidP="00A81D82">
            <w:pPr>
              <w:widowControl/>
              <w:numPr>
                <w:ilvl w:val="1"/>
                <w:numId w:val="12"/>
              </w:numPr>
              <w:overflowPunct w:val="0"/>
              <w:autoSpaceDE w:val="0"/>
              <w:autoSpaceDN w:val="0"/>
              <w:adjustRightInd w:val="0"/>
              <w:spacing w:afterLines="0" w:after="0" w:line="276" w:lineRule="auto"/>
              <w:jc w:val="left"/>
              <w:textAlignment w:val="baseline"/>
              <w:rPr>
                <w:rFonts w:eastAsia="宋体" w:cs="Times New Roman"/>
                <w:kern w:val="0"/>
                <w:sz w:val="20"/>
                <w:szCs w:val="20"/>
                <w:lang w:eastAsia="ko-KR"/>
              </w:rPr>
            </w:pPr>
            <w:r w:rsidRPr="00225E02">
              <w:rPr>
                <w:rFonts w:eastAsia="宋体" w:cs="Times New Roman"/>
                <w:kern w:val="0"/>
                <w:sz w:val="20"/>
                <w:szCs w:val="20"/>
                <w:lang w:eastAsia="ko-KR"/>
              </w:rPr>
              <w:t xml:space="preserve">Specify </w:t>
            </w:r>
            <w:proofErr w:type="spellStart"/>
            <w:r w:rsidRPr="00225E02">
              <w:rPr>
                <w:rFonts w:eastAsia="宋体" w:cs="Times New Roman"/>
                <w:kern w:val="0"/>
                <w:sz w:val="20"/>
                <w:szCs w:val="20"/>
                <w:lang w:eastAsia="ko-KR"/>
              </w:rPr>
              <w:t>signalling</w:t>
            </w:r>
            <w:proofErr w:type="spellEnd"/>
            <w:r w:rsidRPr="00225E02">
              <w:rPr>
                <w:rFonts w:eastAsia="宋体" w:cs="Times New Roman"/>
                <w:kern w:val="0"/>
                <w:sz w:val="20"/>
                <w:szCs w:val="20"/>
                <w:lang w:eastAsia="ko-KR"/>
              </w:rPr>
              <w:t xml:space="preserve"> and associated UE behavior for support of unicast, groupcast (not including many to one) and broadcast of SL PRS transmissions [RAN1, RAN2].</w:t>
            </w:r>
          </w:p>
          <w:p w14:paraId="681F43FD" w14:textId="77777777" w:rsidR="00225E02" w:rsidRPr="00225E02" w:rsidRDefault="00225E02" w:rsidP="00A81D82">
            <w:pPr>
              <w:widowControl/>
              <w:numPr>
                <w:ilvl w:val="1"/>
                <w:numId w:val="12"/>
              </w:numPr>
              <w:overflowPunct w:val="0"/>
              <w:autoSpaceDE w:val="0"/>
              <w:autoSpaceDN w:val="0"/>
              <w:adjustRightInd w:val="0"/>
              <w:spacing w:afterLines="0" w:after="0" w:line="276" w:lineRule="auto"/>
              <w:jc w:val="left"/>
              <w:textAlignment w:val="baseline"/>
              <w:rPr>
                <w:rFonts w:eastAsia="宋体" w:cs="Times New Roman"/>
                <w:kern w:val="0"/>
                <w:sz w:val="20"/>
                <w:szCs w:val="20"/>
                <w:lang w:eastAsia="ko-KR"/>
              </w:rPr>
            </w:pPr>
            <w:r w:rsidRPr="00225E02">
              <w:rPr>
                <w:rFonts w:eastAsia="宋体" w:cs="Times New Roman"/>
                <w:kern w:val="0"/>
                <w:sz w:val="20"/>
                <w:szCs w:val="20"/>
                <w:lang w:eastAsia="ko-KR"/>
              </w:rPr>
              <w:t xml:space="preserve">Specify reporting </w:t>
            </w:r>
            <w:proofErr w:type="spellStart"/>
            <w:r w:rsidRPr="00225E02">
              <w:rPr>
                <w:rFonts w:eastAsia="宋体" w:cs="Times New Roman"/>
                <w:kern w:val="0"/>
                <w:sz w:val="20"/>
                <w:szCs w:val="20"/>
                <w:lang w:eastAsia="ko-KR"/>
              </w:rPr>
              <w:t>signalling</w:t>
            </w:r>
            <w:proofErr w:type="spellEnd"/>
            <w:r w:rsidRPr="00225E02">
              <w:rPr>
                <w:rFonts w:eastAsia="宋体" w:cs="Times New Roman"/>
                <w:kern w:val="0"/>
                <w:sz w:val="20"/>
                <w:szCs w:val="20"/>
                <w:lang w:eastAsia="ko-KR"/>
              </w:rPr>
              <w:t xml:space="preserve"> and procedures to facilitate support of SL positioning in all coverage scenarios and for PC5-only and joint PC5-Uu scenarios [RAN2, RAN3]: </w:t>
            </w:r>
          </w:p>
          <w:p w14:paraId="12803307" w14:textId="77777777" w:rsidR="00225E02" w:rsidRPr="00225E02" w:rsidRDefault="00225E02" w:rsidP="00A81D82">
            <w:pPr>
              <w:widowControl/>
              <w:numPr>
                <w:ilvl w:val="2"/>
                <w:numId w:val="12"/>
              </w:numPr>
              <w:overflowPunct w:val="0"/>
              <w:autoSpaceDE w:val="0"/>
              <w:autoSpaceDN w:val="0"/>
              <w:adjustRightInd w:val="0"/>
              <w:spacing w:afterLines="0" w:after="0" w:line="276" w:lineRule="auto"/>
              <w:jc w:val="left"/>
              <w:textAlignment w:val="baseline"/>
              <w:rPr>
                <w:rFonts w:eastAsia="宋体" w:cs="Times New Roman"/>
                <w:kern w:val="0"/>
                <w:sz w:val="20"/>
                <w:szCs w:val="20"/>
                <w:lang w:eastAsia="ko-KR"/>
              </w:rPr>
            </w:pPr>
            <w:r w:rsidRPr="00225E02">
              <w:rPr>
                <w:rFonts w:eastAsia="宋体" w:cs="Times New Roman"/>
                <w:bCs/>
                <w:kern w:val="0"/>
                <w:sz w:val="20"/>
                <w:szCs w:val="20"/>
                <w:lang w:val="en-GB" w:eastAsia="en-GB"/>
              </w:rPr>
              <w:t xml:space="preserve">Specify the </w:t>
            </w:r>
            <w:r w:rsidRPr="00225E02">
              <w:rPr>
                <w:rFonts w:eastAsia="等线" w:cs="Times New Roman" w:hint="eastAsia"/>
                <w:kern w:val="0"/>
                <w:sz w:val="20"/>
                <w:szCs w:val="20"/>
                <w:lang w:val="en-GB"/>
              </w:rPr>
              <w:t>p</w:t>
            </w:r>
            <w:r w:rsidRPr="00225E02">
              <w:rPr>
                <w:rFonts w:eastAsia="宋体" w:cs="Times New Roman"/>
                <w:kern w:val="0"/>
                <w:sz w:val="20"/>
                <w:szCs w:val="20"/>
                <w:lang w:val="en-GB"/>
              </w:rPr>
              <w:t xml:space="preserve">rotocol </w:t>
            </w:r>
            <w:r w:rsidRPr="00225E02">
              <w:rPr>
                <w:rFonts w:eastAsia="等线" w:cs="Times New Roman" w:hint="eastAsia"/>
                <w:kern w:val="0"/>
                <w:sz w:val="20"/>
                <w:szCs w:val="20"/>
                <w:lang w:val="en-GB"/>
              </w:rPr>
              <w:t xml:space="preserve">and procedures </w:t>
            </w:r>
            <w:r w:rsidRPr="00225E02">
              <w:rPr>
                <w:rFonts w:eastAsia="宋体" w:cs="Times New Roman"/>
                <w:kern w:val="0"/>
                <w:sz w:val="20"/>
                <w:szCs w:val="20"/>
                <w:lang w:val="en-GB"/>
              </w:rPr>
              <w:t xml:space="preserve">for SL positioning between </w:t>
            </w:r>
            <w:proofErr w:type="spellStart"/>
            <w:r w:rsidRPr="00225E02">
              <w:rPr>
                <w:rFonts w:eastAsia="宋体" w:cs="Times New Roman"/>
                <w:kern w:val="0"/>
                <w:sz w:val="20"/>
                <w:szCs w:val="20"/>
                <w:lang w:val="en-GB"/>
              </w:rPr>
              <w:t>UEs</w:t>
            </w:r>
            <w:proofErr w:type="spellEnd"/>
            <w:r w:rsidRPr="00225E02">
              <w:rPr>
                <w:rFonts w:eastAsia="宋体" w:cs="Times New Roman"/>
                <w:kern w:val="0"/>
                <w:sz w:val="20"/>
                <w:szCs w:val="20"/>
                <w:lang w:val="en-GB"/>
              </w:rPr>
              <w:t xml:space="preserve"> (Protocol for </w:t>
            </w:r>
            <w:proofErr w:type="spellStart"/>
            <w:r w:rsidRPr="00225E02">
              <w:rPr>
                <w:rFonts w:eastAsia="宋体" w:cs="Times New Roman"/>
                <w:kern w:val="0"/>
                <w:sz w:val="20"/>
                <w:szCs w:val="20"/>
                <w:lang w:val="en-GB"/>
              </w:rPr>
              <w:t>Sidelink</w:t>
            </w:r>
            <w:proofErr w:type="spellEnd"/>
            <w:r w:rsidRPr="00225E02">
              <w:rPr>
                <w:rFonts w:eastAsia="宋体" w:cs="Times New Roman"/>
                <w:kern w:val="0"/>
                <w:sz w:val="20"/>
                <w:szCs w:val="20"/>
                <w:lang w:val="en-GB"/>
              </w:rPr>
              <w:t xml:space="preserve"> positioning procedures (</w:t>
            </w:r>
            <w:proofErr w:type="spellStart"/>
            <w:r w:rsidRPr="00225E02">
              <w:rPr>
                <w:rFonts w:eastAsia="宋体" w:cs="Times New Roman"/>
                <w:kern w:val="0"/>
                <w:sz w:val="20"/>
                <w:szCs w:val="20"/>
                <w:lang w:val="en-GB"/>
              </w:rPr>
              <w:t>SLPP</w:t>
            </w:r>
            <w:proofErr w:type="spellEnd"/>
            <w:r w:rsidRPr="00225E02">
              <w:rPr>
                <w:rFonts w:eastAsia="宋体" w:cs="Times New Roman"/>
                <w:kern w:val="0"/>
                <w:sz w:val="20"/>
                <w:szCs w:val="20"/>
                <w:lang w:val="en-GB"/>
              </w:rPr>
              <w:t>))</w:t>
            </w:r>
            <w:r w:rsidRPr="00225E02">
              <w:rPr>
                <w:rFonts w:eastAsia="宋体" w:cs="Times New Roman"/>
                <w:kern w:val="0"/>
                <w:sz w:val="20"/>
                <w:szCs w:val="20"/>
                <w:lang w:eastAsia="ko-KR"/>
              </w:rPr>
              <w:t>.</w:t>
            </w:r>
          </w:p>
          <w:p w14:paraId="5B325F85" w14:textId="77777777" w:rsidR="00225E02" w:rsidRPr="00225E02" w:rsidRDefault="00225E02" w:rsidP="00A81D82">
            <w:pPr>
              <w:widowControl/>
              <w:numPr>
                <w:ilvl w:val="2"/>
                <w:numId w:val="12"/>
              </w:numPr>
              <w:overflowPunct w:val="0"/>
              <w:autoSpaceDE w:val="0"/>
              <w:autoSpaceDN w:val="0"/>
              <w:adjustRightInd w:val="0"/>
              <w:spacing w:afterLines="0" w:after="0" w:line="276" w:lineRule="auto"/>
              <w:jc w:val="left"/>
              <w:textAlignment w:val="baseline"/>
              <w:rPr>
                <w:rFonts w:eastAsia="宋体" w:cs="Times New Roman"/>
                <w:kern w:val="0"/>
                <w:sz w:val="20"/>
                <w:szCs w:val="20"/>
                <w:lang w:eastAsia="ko-KR"/>
              </w:rPr>
            </w:pPr>
            <w:r w:rsidRPr="00225E02">
              <w:rPr>
                <w:rFonts w:eastAsia="宋体" w:cs="Times New Roman"/>
                <w:bCs/>
                <w:kern w:val="0"/>
                <w:sz w:val="20"/>
                <w:szCs w:val="20"/>
                <w:lang w:val="en-GB" w:eastAsia="en-GB"/>
              </w:rPr>
              <w:t xml:space="preserve">Specify the </w:t>
            </w:r>
            <w:r w:rsidRPr="00225E02">
              <w:rPr>
                <w:rFonts w:eastAsia="等线" w:cs="Times New Roman"/>
                <w:kern w:val="0"/>
                <w:sz w:val="20"/>
                <w:szCs w:val="20"/>
                <w:lang w:val="en-GB"/>
              </w:rPr>
              <w:t>protocol and procedures for SL positioning between UEs and LMF</w:t>
            </w:r>
            <w:r w:rsidRPr="00225E02">
              <w:rPr>
                <w:rFonts w:eastAsia="MS Mincho" w:cs="Times New Roman"/>
                <w:kern w:val="0"/>
                <w:sz w:val="20"/>
                <w:szCs w:val="20"/>
                <w:lang w:val="en-GB"/>
              </w:rPr>
              <w:t xml:space="preserve">. </w:t>
            </w:r>
          </w:p>
          <w:p w14:paraId="36875233" w14:textId="77777777" w:rsidR="00225E02" w:rsidRPr="00225E02" w:rsidRDefault="00225E02" w:rsidP="00A81D82">
            <w:pPr>
              <w:widowControl/>
              <w:numPr>
                <w:ilvl w:val="1"/>
                <w:numId w:val="12"/>
              </w:numPr>
              <w:overflowPunct w:val="0"/>
              <w:autoSpaceDE w:val="0"/>
              <w:autoSpaceDN w:val="0"/>
              <w:adjustRightInd w:val="0"/>
              <w:spacing w:afterLines="0" w:after="0" w:line="276" w:lineRule="auto"/>
              <w:jc w:val="left"/>
              <w:textAlignment w:val="baseline"/>
              <w:rPr>
                <w:rFonts w:eastAsia="宋体" w:cs="Times New Roman"/>
                <w:kern w:val="0"/>
                <w:sz w:val="20"/>
                <w:szCs w:val="20"/>
                <w:lang w:eastAsia="ko-KR"/>
              </w:rPr>
            </w:pPr>
            <w:r w:rsidRPr="00225E02">
              <w:rPr>
                <w:rFonts w:eastAsia="宋体" w:cs="Times New Roman"/>
                <w:kern w:val="0"/>
                <w:sz w:val="20"/>
                <w:szCs w:val="20"/>
                <w:lang w:eastAsia="ko-KR"/>
              </w:rPr>
              <w:t xml:space="preserve">Specify </w:t>
            </w:r>
            <w:proofErr w:type="spellStart"/>
            <w:r w:rsidRPr="00225E02">
              <w:rPr>
                <w:rFonts w:eastAsia="宋体" w:cs="Times New Roman"/>
                <w:kern w:val="0"/>
                <w:sz w:val="20"/>
                <w:szCs w:val="20"/>
                <w:lang w:eastAsia="ko-KR"/>
              </w:rPr>
              <w:t>signalling</w:t>
            </w:r>
            <w:proofErr w:type="spellEnd"/>
            <w:r w:rsidRPr="00225E02">
              <w:rPr>
                <w:rFonts w:eastAsia="宋体" w:cs="Times New Roman"/>
                <w:kern w:val="0"/>
                <w:sz w:val="20"/>
                <w:szCs w:val="20"/>
                <w:lang w:eastAsia="ko-KR"/>
              </w:rPr>
              <w:t xml:space="preserve"> to NG-RAN for</w:t>
            </w:r>
            <w:r w:rsidRPr="00225E02" w:rsidDel="00527ADA">
              <w:rPr>
                <w:rFonts w:eastAsia="宋体" w:cs="Times New Roman"/>
                <w:kern w:val="0"/>
                <w:sz w:val="20"/>
                <w:szCs w:val="20"/>
                <w:lang w:eastAsia="ko-KR"/>
              </w:rPr>
              <w:t xml:space="preserve"> </w:t>
            </w:r>
            <w:proofErr w:type="spellStart"/>
            <w:r w:rsidRPr="00225E02">
              <w:rPr>
                <w:rFonts w:eastAsia="宋体" w:cs="Times New Roman"/>
                <w:kern w:val="0"/>
                <w:sz w:val="20"/>
                <w:szCs w:val="20"/>
                <w:lang w:eastAsia="ko-KR"/>
              </w:rPr>
              <w:t>sidelink</w:t>
            </w:r>
            <w:proofErr w:type="spellEnd"/>
            <w:r w:rsidRPr="00225E02">
              <w:rPr>
                <w:rFonts w:eastAsia="宋体" w:cs="Times New Roman"/>
                <w:kern w:val="0"/>
                <w:sz w:val="20"/>
                <w:szCs w:val="20"/>
                <w:lang w:eastAsia="ko-KR"/>
              </w:rPr>
              <w:t xml:space="preserve"> positioning and ranging service authorizations as needed. [RAN3, RAN2] </w:t>
            </w:r>
          </w:p>
          <w:p w14:paraId="322ACD60" w14:textId="18385565" w:rsidR="00A81CD7" w:rsidRPr="00225E02" w:rsidRDefault="00225E02" w:rsidP="00A81D82">
            <w:pPr>
              <w:widowControl/>
              <w:numPr>
                <w:ilvl w:val="1"/>
                <w:numId w:val="12"/>
              </w:numPr>
              <w:overflowPunct w:val="0"/>
              <w:autoSpaceDE w:val="0"/>
              <w:autoSpaceDN w:val="0"/>
              <w:adjustRightInd w:val="0"/>
              <w:spacing w:afterLines="0" w:after="0" w:line="276" w:lineRule="auto"/>
              <w:jc w:val="left"/>
              <w:textAlignment w:val="baseline"/>
              <w:rPr>
                <w:rFonts w:eastAsia="宋体" w:cs="Times New Roman"/>
                <w:kern w:val="0"/>
                <w:sz w:val="20"/>
                <w:szCs w:val="20"/>
                <w:lang w:eastAsia="ko-KR"/>
              </w:rPr>
            </w:pPr>
            <w:r w:rsidRPr="00225E02">
              <w:rPr>
                <w:rFonts w:eastAsia="宋体" w:cs="Times New Roman"/>
                <w:kern w:val="0"/>
                <w:sz w:val="20"/>
                <w:szCs w:val="20"/>
                <w:lang w:eastAsia="ko-KR"/>
              </w:rPr>
              <w:lastRenderedPageBreak/>
              <w:t>Specify corresponding new core requirements, as well as identifying and specify the impact on the existing RAN4 specification, including RRM measurements and procedures [RAN4].</w:t>
            </w:r>
          </w:p>
        </w:tc>
      </w:tr>
    </w:tbl>
    <w:p w14:paraId="77904E6F" w14:textId="16DE44D6" w:rsidR="00530664" w:rsidRPr="0004034B" w:rsidRDefault="00617C12" w:rsidP="00137D81">
      <w:pPr>
        <w:spacing w:after="120"/>
        <w:rPr>
          <w:rFonts w:cs="Times New Roman"/>
        </w:rPr>
      </w:pPr>
      <w:r w:rsidRPr="000859F8">
        <w:rPr>
          <w:rFonts w:cs="Times New Roman"/>
        </w:rPr>
        <w:lastRenderedPageBreak/>
        <w:t xml:space="preserve">This paper </w:t>
      </w:r>
      <w:r w:rsidR="000E0F43" w:rsidRPr="000859F8">
        <w:rPr>
          <w:rFonts w:cs="Times New Roman"/>
        </w:rPr>
        <w:t>provides our thinking on t</w:t>
      </w:r>
      <w:r w:rsidR="00CE25BC">
        <w:rPr>
          <w:rFonts w:cs="Times New Roman"/>
        </w:rPr>
        <w:t xml:space="preserve">he </w:t>
      </w:r>
      <w:r w:rsidR="0067200F">
        <w:rPr>
          <w:rFonts w:cs="Times New Roman"/>
        </w:rPr>
        <w:t>lower-layer aspects</w:t>
      </w:r>
      <w:r w:rsidR="00CE25BC">
        <w:rPr>
          <w:rFonts w:cs="Times New Roman"/>
        </w:rPr>
        <w:t xml:space="preserve"> for </w:t>
      </w:r>
      <w:proofErr w:type="spellStart"/>
      <w:r w:rsidR="00CE25BC">
        <w:rPr>
          <w:rFonts w:cs="Times New Roman"/>
        </w:rPr>
        <w:t>sidelink</w:t>
      </w:r>
      <w:proofErr w:type="spellEnd"/>
      <w:r w:rsidR="00CE25BC">
        <w:rPr>
          <w:rFonts w:cs="Times New Roman"/>
        </w:rPr>
        <w:t xml:space="preserve"> positioning</w:t>
      </w:r>
      <w:r w:rsidR="0067200F">
        <w:rPr>
          <w:rFonts w:cs="Times New Roman"/>
        </w:rPr>
        <w:t>, mainly including the discussion on RRC and MAC spec</w:t>
      </w:r>
      <w:r w:rsidR="008C04F5" w:rsidRPr="000859F8">
        <w:rPr>
          <w:rFonts w:cs="Times New Roman"/>
        </w:rPr>
        <w:t>.</w:t>
      </w:r>
    </w:p>
    <w:p w14:paraId="1A43D5D1" w14:textId="6DBF7DB1" w:rsidR="00662F81" w:rsidRPr="00137D81" w:rsidRDefault="00F76CA8" w:rsidP="00E05D47">
      <w:pPr>
        <w:pStyle w:val="1"/>
      </w:pPr>
      <w:r>
        <w:t>2</w:t>
      </w:r>
      <w:r w:rsidR="00877617">
        <w:tab/>
      </w:r>
      <w:r w:rsidR="00662F81">
        <w:rPr>
          <w:rFonts w:hint="eastAsia"/>
        </w:rPr>
        <w:t>D</w:t>
      </w:r>
      <w:r w:rsidR="00662F81">
        <w:t>iscussions</w:t>
      </w:r>
      <w:r w:rsidR="00881752">
        <w:t xml:space="preserve"> </w:t>
      </w:r>
      <w:r w:rsidR="00881752">
        <w:rPr>
          <w:rFonts w:hint="eastAsia"/>
          <w:lang w:eastAsia="zh-CN"/>
        </w:rPr>
        <w:t>o</w:t>
      </w:r>
      <w:r w:rsidR="00BE188D">
        <w:rPr>
          <w:lang w:eastAsia="zh-CN"/>
        </w:rPr>
        <w:t>n</w:t>
      </w:r>
      <w:r w:rsidR="004F5A7C">
        <w:rPr>
          <w:lang w:eastAsia="zh-CN"/>
        </w:rPr>
        <w:t xml:space="preserve"> the</w:t>
      </w:r>
      <w:r w:rsidR="00BE188D">
        <w:rPr>
          <w:lang w:eastAsia="zh-CN"/>
        </w:rPr>
        <w:t xml:space="preserve"> </w:t>
      </w:r>
      <w:r w:rsidR="00881752">
        <w:t>MAC aspects</w:t>
      </w:r>
    </w:p>
    <w:p w14:paraId="2869EEA2" w14:textId="1B644A34" w:rsidR="002618B5" w:rsidRDefault="002618B5" w:rsidP="00092FCB">
      <w:pPr>
        <w:pStyle w:val="2"/>
        <w:rPr>
          <w:lang w:eastAsia="zh-CN"/>
        </w:rPr>
      </w:pPr>
      <w:r>
        <w:rPr>
          <w:rFonts w:hint="eastAsia"/>
          <w:lang w:eastAsia="zh-CN"/>
        </w:rPr>
        <w:t>2</w:t>
      </w:r>
      <w:r>
        <w:rPr>
          <w:lang w:eastAsia="zh-CN"/>
        </w:rPr>
        <w:t>.1 SL-PRS priority</w:t>
      </w:r>
    </w:p>
    <w:p w14:paraId="1B7D7E89" w14:textId="07D678DD" w:rsidR="00284CC3" w:rsidRDefault="001834DD" w:rsidP="00284CC3">
      <w:pPr>
        <w:spacing w:after="120"/>
        <w:rPr>
          <w:lang w:val="en-GB"/>
        </w:rPr>
      </w:pPr>
      <w:r>
        <w:rPr>
          <w:rFonts w:hint="eastAsia"/>
          <w:lang w:val="en-GB"/>
        </w:rPr>
        <w:t>S</w:t>
      </w:r>
      <w:r>
        <w:rPr>
          <w:lang w:val="en-GB"/>
        </w:rPr>
        <w:t>L-PRS is agreed in RAN1 to be transmitted in dedicated resource pool or shared resource pool.</w:t>
      </w:r>
      <w:r w:rsidR="00284CC3" w:rsidRPr="00284CC3">
        <w:rPr>
          <w:lang w:val="en-GB"/>
        </w:rPr>
        <w:t xml:space="preserve"> </w:t>
      </w:r>
      <w:r w:rsidR="00284CC3">
        <w:rPr>
          <w:lang w:val="en-GB"/>
        </w:rPr>
        <w:t xml:space="preserve">According to the agreements related to the SL-PRS priority, SL-PRS has multiple priority in dedicated resource pool.   </w:t>
      </w:r>
    </w:p>
    <w:tbl>
      <w:tblPr>
        <w:tblStyle w:val="afa"/>
        <w:tblW w:w="0" w:type="auto"/>
        <w:tblLook w:val="04A0" w:firstRow="1" w:lastRow="0" w:firstColumn="1" w:lastColumn="0" w:noHBand="0" w:noVBand="1"/>
      </w:tblPr>
      <w:tblGrid>
        <w:gridCol w:w="9629"/>
      </w:tblGrid>
      <w:tr w:rsidR="00284CC3" w14:paraId="7A62619F" w14:textId="77777777" w:rsidTr="007D53E7">
        <w:tc>
          <w:tcPr>
            <w:tcW w:w="9629" w:type="dxa"/>
          </w:tcPr>
          <w:p w14:paraId="386C0EE2" w14:textId="77777777" w:rsidR="00284CC3" w:rsidRPr="00AD6CAE" w:rsidRDefault="00284CC3" w:rsidP="00D5283C">
            <w:pPr>
              <w:spacing w:afterLines="0" w:after="0" w:line="240" w:lineRule="auto"/>
              <w:rPr>
                <w:rFonts w:ascii="Times" w:eastAsia="Batang" w:hAnsi="Times" w:cs="Times New Roman"/>
                <w:b/>
                <w:iCs/>
              </w:rPr>
            </w:pPr>
            <w:r w:rsidRPr="00AD6CAE">
              <w:rPr>
                <w:rFonts w:ascii="Times" w:eastAsia="Batang" w:hAnsi="Times" w:cs="Times New Roman"/>
                <w:b/>
                <w:iCs/>
                <w:highlight w:val="green"/>
              </w:rPr>
              <w:t>Agreement</w:t>
            </w:r>
          </w:p>
          <w:p w14:paraId="2483C806" w14:textId="77777777" w:rsidR="00284CC3" w:rsidRPr="00AD6CAE" w:rsidRDefault="00284CC3" w:rsidP="00D5283C">
            <w:pPr>
              <w:overflowPunct w:val="0"/>
              <w:autoSpaceDE w:val="0"/>
              <w:autoSpaceDN w:val="0"/>
              <w:adjustRightInd w:val="0"/>
              <w:spacing w:afterLines="0" w:after="0" w:line="240" w:lineRule="auto"/>
              <w:textAlignment w:val="baseline"/>
              <w:rPr>
                <w:rFonts w:ascii="Times" w:eastAsia="Batang" w:hAnsi="Times" w:cs="Times New Roman"/>
                <w:szCs w:val="20"/>
              </w:rPr>
            </w:pPr>
            <w:r w:rsidRPr="00AD6CAE">
              <w:rPr>
                <w:rFonts w:ascii="Times" w:eastAsia="Batang" w:hAnsi="Times" w:cs="Times New Roman"/>
                <w:szCs w:val="20"/>
              </w:rPr>
              <w:t xml:space="preserve">For the scheme 2 sensing-based resource allocation, </w:t>
            </w:r>
          </w:p>
          <w:p w14:paraId="6E9D5270" w14:textId="77777777" w:rsidR="00284CC3" w:rsidRPr="00AD6CAE" w:rsidRDefault="00284CC3" w:rsidP="00D5283C">
            <w:pPr>
              <w:widowControl/>
              <w:numPr>
                <w:ilvl w:val="0"/>
                <w:numId w:val="25"/>
              </w:numPr>
              <w:spacing w:afterLines="0" w:after="0" w:line="240" w:lineRule="auto"/>
              <w:contextualSpacing/>
              <w:jc w:val="left"/>
              <w:rPr>
                <w:rFonts w:ascii="Times" w:eastAsia="Batang" w:hAnsi="Times" w:cs="Times New Roman"/>
                <w:szCs w:val="20"/>
              </w:rPr>
            </w:pPr>
            <w:r w:rsidRPr="00AD6CAE">
              <w:rPr>
                <w:rFonts w:ascii="Times" w:eastAsia="Batang" w:hAnsi="Times" w:cs="Times New Roman"/>
                <w:szCs w:val="20"/>
              </w:rPr>
              <w:t xml:space="preserve">Rel-16/17 resource (re)-selection procedure is reused for SL-PRS in the shared resource pool. </w:t>
            </w:r>
          </w:p>
          <w:p w14:paraId="24707EBC" w14:textId="77777777" w:rsidR="00284CC3" w:rsidRPr="00AD6CAE" w:rsidRDefault="00284CC3" w:rsidP="00D5283C">
            <w:pPr>
              <w:widowControl/>
              <w:numPr>
                <w:ilvl w:val="1"/>
                <w:numId w:val="25"/>
              </w:numPr>
              <w:spacing w:afterLines="0" w:after="0" w:line="240" w:lineRule="auto"/>
              <w:contextualSpacing/>
              <w:jc w:val="left"/>
              <w:rPr>
                <w:rFonts w:ascii="Times" w:eastAsia="Batang" w:hAnsi="Times" w:cs="Times New Roman"/>
                <w:szCs w:val="20"/>
              </w:rPr>
            </w:pPr>
            <w:r w:rsidRPr="00AD6CAE">
              <w:rPr>
                <w:rFonts w:ascii="Times" w:eastAsia="Batang" w:hAnsi="Times" w:cs="Times New Roman"/>
                <w:szCs w:val="20"/>
              </w:rPr>
              <w:t>Study if/what changes are needed</w:t>
            </w:r>
          </w:p>
          <w:p w14:paraId="0ABAC971" w14:textId="77777777" w:rsidR="00284CC3" w:rsidRPr="00AD6CAE" w:rsidRDefault="00284CC3" w:rsidP="00D5283C">
            <w:pPr>
              <w:widowControl/>
              <w:numPr>
                <w:ilvl w:val="0"/>
                <w:numId w:val="25"/>
              </w:numPr>
              <w:spacing w:afterLines="0" w:after="0" w:line="240" w:lineRule="auto"/>
              <w:contextualSpacing/>
              <w:jc w:val="left"/>
              <w:rPr>
                <w:rFonts w:ascii="Times" w:eastAsia="Batang" w:hAnsi="Times" w:cs="Times New Roman"/>
                <w:szCs w:val="20"/>
              </w:rPr>
            </w:pPr>
            <w:r w:rsidRPr="00AD6CAE">
              <w:rPr>
                <w:rFonts w:ascii="Times" w:eastAsia="Batang" w:hAnsi="Times" w:cs="Times New Roman"/>
                <w:szCs w:val="20"/>
              </w:rPr>
              <w:t xml:space="preserve">Rel-16[/17] resource (re)-selection procedure with periodic and without periodic reservations is the starting point for the design of SL-PRS in the dedicated resource pool. </w:t>
            </w:r>
          </w:p>
          <w:p w14:paraId="3ACEB10B" w14:textId="77777777" w:rsidR="00284CC3" w:rsidRPr="00AD6CAE" w:rsidRDefault="00284CC3" w:rsidP="00D5283C">
            <w:pPr>
              <w:widowControl/>
              <w:numPr>
                <w:ilvl w:val="1"/>
                <w:numId w:val="25"/>
              </w:numPr>
              <w:spacing w:afterLines="0" w:after="0" w:line="240" w:lineRule="auto"/>
              <w:contextualSpacing/>
              <w:jc w:val="left"/>
              <w:rPr>
                <w:rFonts w:ascii="Times" w:eastAsia="Batang" w:hAnsi="Times" w:cs="Times New Roman"/>
                <w:szCs w:val="20"/>
              </w:rPr>
            </w:pPr>
            <w:r w:rsidRPr="00AD6CAE">
              <w:rPr>
                <w:rFonts w:ascii="Times" w:eastAsia="Batang" w:hAnsi="Times" w:cs="Times New Roman"/>
                <w:szCs w:val="20"/>
              </w:rPr>
              <w:t xml:space="preserve">Study what changes, if any, are needed at least with regards to the following: sensing window, resource selection window, reservation interval, Resource exclusion mechanism (e.g. definition of resource set for SL-PRS, how </w:t>
            </w:r>
            <w:proofErr w:type="spellStart"/>
            <w:r w:rsidRPr="00AD6CAE">
              <w:rPr>
                <w:rFonts w:ascii="Times" w:eastAsia="Batang" w:hAnsi="Times" w:cs="Times New Roman"/>
                <w:szCs w:val="20"/>
              </w:rPr>
              <w:t>RSRP</w:t>
            </w:r>
            <w:proofErr w:type="spellEnd"/>
            <w:r w:rsidRPr="00AD6CAE">
              <w:rPr>
                <w:rFonts w:ascii="Times" w:eastAsia="Batang" w:hAnsi="Times" w:cs="Times New Roman"/>
                <w:szCs w:val="20"/>
              </w:rPr>
              <w:t xml:space="preserve"> is measured, </w:t>
            </w:r>
            <w:proofErr w:type="spellStart"/>
            <w:r w:rsidRPr="00AD6CAE">
              <w:rPr>
                <w:rFonts w:ascii="Times" w:eastAsia="Batang" w:hAnsi="Times" w:cs="Times New Roman"/>
                <w:szCs w:val="20"/>
              </w:rPr>
              <w:t>etc</w:t>
            </w:r>
            <w:proofErr w:type="spellEnd"/>
            <w:r w:rsidRPr="00AD6CAE">
              <w:rPr>
                <w:rFonts w:ascii="Times" w:eastAsia="Batang" w:hAnsi="Times" w:cs="Times New Roman"/>
                <w:szCs w:val="20"/>
              </w:rPr>
              <w:t>)</w:t>
            </w:r>
          </w:p>
          <w:p w14:paraId="696C48FB" w14:textId="06032C49" w:rsidR="00284CC3" w:rsidRPr="00F8321F" w:rsidRDefault="00284CC3" w:rsidP="00D5283C">
            <w:pPr>
              <w:widowControl/>
              <w:numPr>
                <w:ilvl w:val="0"/>
                <w:numId w:val="25"/>
              </w:numPr>
              <w:spacing w:afterLines="0" w:after="0" w:line="240" w:lineRule="auto"/>
              <w:contextualSpacing/>
              <w:jc w:val="left"/>
              <w:rPr>
                <w:rFonts w:ascii="Times" w:eastAsia="Batang" w:hAnsi="Times" w:cs="Times New Roman"/>
                <w:szCs w:val="20"/>
              </w:rPr>
            </w:pPr>
            <w:r w:rsidRPr="00AD6CAE">
              <w:rPr>
                <w:rFonts w:ascii="Times" w:eastAsia="Batang" w:hAnsi="Times" w:cs="Times New Roman"/>
                <w:szCs w:val="20"/>
              </w:rPr>
              <w:t xml:space="preserve">From RAN1 perspective, </w:t>
            </w:r>
            <w:r w:rsidRPr="00284CC3">
              <w:rPr>
                <w:rFonts w:ascii="Times" w:eastAsia="Batang" w:hAnsi="Times" w:cs="Times New Roman"/>
                <w:szCs w:val="20"/>
                <w:highlight w:val="yellow"/>
              </w:rPr>
              <w:t>priority value for SL PRS should be provided by higher layers</w:t>
            </w:r>
            <w:r w:rsidRPr="00AD6CAE">
              <w:rPr>
                <w:rFonts w:ascii="Times" w:eastAsia="Batang" w:hAnsi="Times" w:cs="Times New Roman"/>
                <w:szCs w:val="20"/>
              </w:rPr>
              <w:t xml:space="preserve"> from Tx UE perspective</w:t>
            </w:r>
          </w:p>
          <w:p w14:paraId="75FFE7A0" w14:textId="77777777" w:rsidR="00284CC3" w:rsidRPr="006613FE" w:rsidRDefault="00284CC3" w:rsidP="00D5283C">
            <w:pPr>
              <w:spacing w:afterLines="0" w:after="0" w:line="240" w:lineRule="auto"/>
              <w:rPr>
                <w:rFonts w:eastAsia="Batang" w:cs="Times New Roman"/>
                <w:b/>
                <w:szCs w:val="20"/>
              </w:rPr>
            </w:pPr>
            <w:r w:rsidRPr="006613FE">
              <w:rPr>
                <w:rFonts w:eastAsia="Batang" w:cs="Times New Roman"/>
                <w:b/>
                <w:szCs w:val="20"/>
                <w:highlight w:val="green"/>
              </w:rPr>
              <w:t>Agreement</w:t>
            </w:r>
          </w:p>
          <w:p w14:paraId="7565E8EC" w14:textId="77777777" w:rsidR="00284CC3" w:rsidRPr="006613FE" w:rsidRDefault="00284CC3" w:rsidP="00D5283C">
            <w:pPr>
              <w:spacing w:afterLines="0" w:after="0" w:line="240" w:lineRule="auto"/>
              <w:contextualSpacing/>
              <w:rPr>
                <w:rFonts w:eastAsia="Batang" w:cs="Times New Roman"/>
                <w:iCs/>
                <w:szCs w:val="20"/>
              </w:rPr>
            </w:pPr>
            <w:r w:rsidRPr="006613FE">
              <w:rPr>
                <w:rFonts w:eastAsia="Batang" w:cs="Times New Roman"/>
                <w:iCs/>
                <w:szCs w:val="20"/>
              </w:rPr>
              <w:t xml:space="preserve">For Scheme 2, in a dedicated resource pool, </w:t>
            </w:r>
          </w:p>
          <w:p w14:paraId="61A5930E" w14:textId="77777777" w:rsidR="00284CC3" w:rsidRPr="00284CC3" w:rsidRDefault="00284CC3" w:rsidP="00D5283C">
            <w:pPr>
              <w:widowControl/>
              <w:numPr>
                <w:ilvl w:val="0"/>
                <w:numId w:val="21"/>
              </w:numPr>
              <w:spacing w:afterLines="0" w:after="0" w:line="240" w:lineRule="auto"/>
              <w:contextualSpacing/>
              <w:jc w:val="left"/>
              <w:rPr>
                <w:rFonts w:eastAsia="Times New Roman" w:cs="Times New Roman"/>
                <w:szCs w:val="20"/>
                <w:highlight w:val="yellow"/>
                <w:lang w:eastAsia="x-none"/>
              </w:rPr>
            </w:pPr>
            <w:r w:rsidRPr="00284CC3">
              <w:rPr>
                <w:rFonts w:eastAsia="Times New Roman" w:cs="Times New Roman"/>
                <w:szCs w:val="20"/>
                <w:highlight w:val="yellow"/>
                <w:lang w:eastAsia="x-none"/>
              </w:rPr>
              <w:t>Multiple L1 SL-PRS priority are allowed in a resource pool</w:t>
            </w:r>
          </w:p>
          <w:p w14:paraId="28075A87" w14:textId="77777777" w:rsidR="00284CC3" w:rsidRPr="006613FE" w:rsidRDefault="00284CC3" w:rsidP="00D5283C">
            <w:pPr>
              <w:widowControl/>
              <w:numPr>
                <w:ilvl w:val="0"/>
                <w:numId w:val="21"/>
              </w:numPr>
              <w:spacing w:afterLines="0" w:after="0" w:line="240" w:lineRule="auto"/>
              <w:contextualSpacing/>
              <w:jc w:val="left"/>
              <w:rPr>
                <w:rFonts w:eastAsia="Times New Roman" w:cs="Times New Roman"/>
                <w:szCs w:val="20"/>
                <w:lang w:eastAsia="x-none"/>
              </w:rPr>
            </w:pPr>
            <w:r w:rsidRPr="006613FE">
              <w:rPr>
                <w:rFonts w:eastAsia="Times New Roman" w:cs="Times New Roman"/>
                <w:szCs w:val="20"/>
                <w:lang w:eastAsia="x-none"/>
              </w:rPr>
              <w:t>A SL PRS resource within the resource selection window is used as a candidate resource</w:t>
            </w:r>
          </w:p>
          <w:p w14:paraId="3D28A9BC" w14:textId="77777777" w:rsidR="00284CC3" w:rsidRPr="006613FE" w:rsidRDefault="00284CC3" w:rsidP="00D5283C">
            <w:pPr>
              <w:widowControl/>
              <w:numPr>
                <w:ilvl w:val="0"/>
                <w:numId w:val="21"/>
              </w:numPr>
              <w:spacing w:afterLines="0" w:after="0" w:line="240" w:lineRule="auto"/>
              <w:contextualSpacing/>
              <w:jc w:val="left"/>
              <w:rPr>
                <w:rFonts w:eastAsia="Times New Roman" w:cs="Times New Roman"/>
                <w:szCs w:val="20"/>
                <w:lang w:eastAsia="x-none"/>
              </w:rPr>
            </w:pPr>
            <w:r w:rsidRPr="006613FE">
              <w:rPr>
                <w:rFonts w:eastAsia="Times New Roman" w:cs="Times New Roman"/>
                <w:szCs w:val="20"/>
                <w:lang w:eastAsia="x-none"/>
              </w:rPr>
              <w:t>with regards the reservation interval of SL-PRS, it is provided by UE’s higher layers with values TBD. The set of values is (pre-)configured.</w:t>
            </w:r>
          </w:p>
          <w:p w14:paraId="5C047014" w14:textId="77777777" w:rsidR="00284CC3" w:rsidRPr="006613FE" w:rsidRDefault="00284CC3" w:rsidP="00D5283C">
            <w:pPr>
              <w:widowControl/>
              <w:numPr>
                <w:ilvl w:val="1"/>
                <w:numId w:val="21"/>
              </w:numPr>
              <w:spacing w:afterLines="0" w:after="0" w:line="240" w:lineRule="auto"/>
              <w:contextualSpacing/>
              <w:jc w:val="left"/>
              <w:rPr>
                <w:rFonts w:eastAsia="Times New Roman" w:cs="Times New Roman"/>
                <w:szCs w:val="20"/>
                <w:lang w:eastAsia="x-none"/>
              </w:rPr>
            </w:pPr>
            <w:r w:rsidRPr="006613FE">
              <w:rPr>
                <w:rFonts w:eastAsia="Times New Roman" w:cs="Times New Roman"/>
                <w:szCs w:val="20"/>
                <w:lang w:eastAsia="x-none"/>
              </w:rPr>
              <w:t>Use the periodicities available for legacy SL communication and the ones defined for DL-PRS as a starting point.</w:t>
            </w:r>
          </w:p>
          <w:p w14:paraId="314CA6DA" w14:textId="77777777" w:rsidR="00284CC3" w:rsidRPr="006613FE" w:rsidRDefault="00284CC3" w:rsidP="00D5283C">
            <w:pPr>
              <w:widowControl/>
              <w:numPr>
                <w:ilvl w:val="0"/>
                <w:numId w:val="21"/>
              </w:numPr>
              <w:spacing w:afterLines="0" w:after="0" w:line="240" w:lineRule="auto"/>
              <w:contextualSpacing/>
              <w:jc w:val="left"/>
              <w:rPr>
                <w:rFonts w:eastAsia="Times New Roman" w:cs="Times New Roman"/>
                <w:szCs w:val="20"/>
                <w:lang w:eastAsia="x-none"/>
              </w:rPr>
            </w:pPr>
            <w:r w:rsidRPr="006613FE">
              <w:rPr>
                <w:rFonts w:eastAsia="Times New Roman" w:cs="Times New Roman"/>
                <w:szCs w:val="20"/>
                <w:lang w:eastAsia="x-none"/>
              </w:rPr>
              <w:t>with regards to the resource (re)-selection procedure</w:t>
            </w:r>
          </w:p>
          <w:p w14:paraId="617C58AA" w14:textId="5462B21B" w:rsidR="00284CC3" w:rsidRPr="00284CC3" w:rsidRDefault="00284CC3" w:rsidP="00D5283C">
            <w:pPr>
              <w:widowControl/>
              <w:numPr>
                <w:ilvl w:val="1"/>
                <w:numId w:val="21"/>
              </w:numPr>
              <w:spacing w:afterLines="0" w:after="0" w:line="240" w:lineRule="auto"/>
              <w:contextualSpacing/>
              <w:jc w:val="left"/>
            </w:pPr>
            <w:r w:rsidRPr="006613FE">
              <w:rPr>
                <w:rFonts w:eastAsia="Times New Roman" w:cs="Times New Roman"/>
                <w:szCs w:val="20"/>
                <w:lang w:eastAsia="x-none"/>
              </w:rPr>
              <w:t xml:space="preserve">support re-evaluation &amp; pre-emption for SL-PRS using the Rel-16 re-evaluation and pre-emption respectively as a starting point. </w:t>
            </w:r>
          </w:p>
        </w:tc>
      </w:tr>
    </w:tbl>
    <w:p w14:paraId="095A5CA7" w14:textId="77777777" w:rsidR="00D5283C" w:rsidRDefault="00D5283C" w:rsidP="00FD6A5D">
      <w:pPr>
        <w:spacing w:after="120"/>
        <w:rPr>
          <w:lang w:val="en-GB"/>
        </w:rPr>
      </w:pPr>
    </w:p>
    <w:p w14:paraId="4B590BDB" w14:textId="110844D3" w:rsidR="00FD6A5D" w:rsidRPr="00FD6A5D" w:rsidRDefault="00D5283C" w:rsidP="00FD6A5D">
      <w:pPr>
        <w:spacing w:after="120"/>
        <w:rPr>
          <w:rFonts w:eastAsia="等线"/>
        </w:rPr>
      </w:pPr>
      <w:r>
        <w:rPr>
          <w:lang w:val="en-GB"/>
        </w:rPr>
        <w:t xml:space="preserve">The agreements above mean </w:t>
      </w:r>
      <w:r w:rsidR="00284CC3">
        <w:rPr>
          <w:lang w:val="en-GB"/>
        </w:rPr>
        <w:t xml:space="preserve">that </w:t>
      </w:r>
      <w:r w:rsidR="001834DD">
        <w:rPr>
          <w:lang w:val="en-GB"/>
        </w:rPr>
        <w:t>L1 priority is used for one of SCI transmission parameters</w:t>
      </w:r>
      <w:r w:rsidR="00284CC3">
        <w:rPr>
          <w:lang w:val="en-GB"/>
        </w:rPr>
        <w:t xml:space="preserve"> in the dedicated resource pool. For the transmission of SL-PRS using shared pool, as </w:t>
      </w:r>
      <w:r w:rsidR="00FD6A5D">
        <w:rPr>
          <w:lang w:val="en-GB"/>
        </w:rPr>
        <w:t>the legacy</w:t>
      </w:r>
      <w:r w:rsidR="00284CC3">
        <w:rPr>
          <w:lang w:val="en-GB"/>
        </w:rPr>
        <w:t xml:space="preserve">, </w:t>
      </w:r>
      <w:r w:rsidR="00FD6A5D">
        <w:rPr>
          <w:lang w:val="en-GB"/>
        </w:rPr>
        <w:t>priority is indicated in the first SCI. Considering we have the case that only the SL-PRS is to be transmitted via the SL grant in the shared resource pool, the priority value of the SL-PRS should also be defined.</w:t>
      </w:r>
      <w:r w:rsidR="00284CC3">
        <w:rPr>
          <w:lang w:val="en-GB"/>
        </w:rPr>
        <w:t xml:space="preserve"> </w:t>
      </w:r>
      <w:r w:rsidR="00D30EB1">
        <w:rPr>
          <w:lang w:val="en-GB"/>
        </w:rPr>
        <w:t xml:space="preserve">Hence, for </w:t>
      </w:r>
      <w:r w:rsidR="00FD6A5D" w:rsidRPr="00FD6A5D">
        <w:rPr>
          <w:rFonts w:eastAsia="等线"/>
        </w:rPr>
        <w:t xml:space="preserve">both dedicated and shared RP, SL-PRS priority needs to be provided to the lower layer for </w:t>
      </w:r>
      <w:r w:rsidR="00FD6A5D">
        <w:rPr>
          <w:rFonts w:eastAsia="等线"/>
        </w:rPr>
        <w:t xml:space="preserve">resource selection and </w:t>
      </w:r>
      <w:r w:rsidR="00FD6A5D" w:rsidRPr="00FD6A5D">
        <w:rPr>
          <w:rFonts w:eastAsia="等线"/>
        </w:rPr>
        <w:t xml:space="preserve">collision handling, etc. Then, it needs to be determined what priority levels are defined for this SL-PRS priority. </w:t>
      </w:r>
    </w:p>
    <w:p w14:paraId="3228BA22" w14:textId="530ECCE6" w:rsidR="00FD6A5D" w:rsidRDefault="00FD6A5D" w:rsidP="00FD6A5D">
      <w:pPr>
        <w:pStyle w:val="a8"/>
        <w:spacing w:after="120"/>
        <w:rPr>
          <w:rFonts w:eastAsia="等线"/>
          <w:sz w:val="21"/>
        </w:rPr>
      </w:pPr>
      <w:r w:rsidRPr="00FD6A5D">
        <w:rPr>
          <w:rFonts w:eastAsia="等线"/>
          <w:sz w:val="21"/>
        </w:rPr>
        <w:t>In order for the priority of SL-PRS to be comparable with data</w:t>
      </w:r>
      <w:r w:rsidR="00D106B7">
        <w:rPr>
          <w:rFonts w:eastAsia="等线"/>
          <w:sz w:val="21"/>
        </w:rPr>
        <w:t xml:space="preserve"> in the shared resource pool</w:t>
      </w:r>
      <w:r w:rsidRPr="00FD6A5D">
        <w:rPr>
          <w:rFonts w:eastAsia="等线"/>
          <w:sz w:val="21"/>
        </w:rPr>
        <w:t xml:space="preserve">, which has 8 levels of PHY priorities, </w:t>
      </w:r>
      <w:r w:rsidR="00D106B7">
        <w:rPr>
          <w:rFonts w:eastAsia="等线"/>
          <w:sz w:val="21"/>
        </w:rPr>
        <w:t xml:space="preserve">and also align the priority of the SL-PRS in shared and dedicated resource pool, </w:t>
      </w:r>
      <w:r w:rsidRPr="00FD6A5D">
        <w:rPr>
          <w:rFonts w:eastAsia="等线"/>
          <w:sz w:val="21"/>
        </w:rPr>
        <w:t>the number of priorities for SL-PRS should also be 8.</w:t>
      </w:r>
    </w:p>
    <w:p w14:paraId="79D76586" w14:textId="6577ADED" w:rsidR="00613C5F" w:rsidRDefault="00613C5F" w:rsidP="00FD6A5D">
      <w:pPr>
        <w:pStyle w:val="a8"/>
        <w:spacing w:after="120"/>
        <w:rPr>
          <w:rFonts w:eastAsia="等线"/>
          <w:sz w:val="21"/>
        </w:rPr>
      </w:pPr>
      <w:r w:rsidRPr="008E12C4">
        <w:rPr>
          <w:rFonts w:eastAsia="等线" w:hint="eastAsia"/>
          <w:b/>
          <w:i/>
          <w:sz w:val="21"/>
          <w:u w:val="single"/>
        </w:rPr>
        <w:t>P</w:t>
      </w:r>
      <w:r w:rsidRPr="008E12C4">
        <w:rPr>
          <w:rFonts w:eastAsia="等线"/>
          <w:b/>
          <w:i/>
          <w:sz w:val="21"/>
          <w:u w:val="single"/>
        </w:rPr>
        <w:t>roposal1</w:t>
      </w:r>
      <w:r w:rsidRPr="00FD6A5D">
        <w:rPr>
          <w:rFonts w:eastAsia="等线"/>
          <w:b/>
          <w:sz w:val="21"/>
        </w:rPr>
        <w:t xml:space="preserve">: </w:t>
      </w:r>
      <w:r>
        <w:rPr>
          <w:rFonts w:eastAsia="等线"/>
          <w:b/>
          <w:sz w:val="21"/>
        </w:rPr>
        <w:t>Define</w:t>
      </w:r>
      <w:r w:rsidRPr="00FD6A5D">
        <w:rPr>
          <w:rFonts w:eastAsia="等线"/>
          <w:b/>
          <w:sz w:val="21"/>
        </w:rPr>
        <w:t xml:space="preserve"> 8 priority levels for SL-PRS</w:t>
      </w:r>
      <w:r>
        <w:rPr>
          <w:rFonts w:eastAsia="等线"/>
          <w:b/>
          <w:sz w:val="21"/>
        </w:rPr>
        <w:t xml:space="preserve"> priority</w:t>
      </w:r>
      <w:r w:rsidR="00CF4D35">
        <w:rPr>
          <w:rFonts w:eastAsia="等线"/>
          <w:b/>
          <w:sz w:val="21"/>
        </w:rPr>
        <w:t>. Send an LS to RAN1 and SA2</w:t>
      </w:r>
    </w:p>
    <w:p w14:paraId="7B600790" w14:textId="28430A03" w:rsidR="00D72BAB" w:rsidRDefault="00D72BAB" w:rsidP="00FD6A5D">
      <w:pPr>
        <w:pStyle w:val="a8"/>
        <w:spacing w:after="120"/>
        <w:rPr>
          <w:rFonts w:eastAsia="等线"/>
          <w:sz w:val="21"/>
        </w:rPr>
      </w:pPr>
      <w:r>
        <w:rPr>
          <w:rFonts w:eastAsia="等线" w:hint="eastAsia"/>
          <w:sz w:val="21"/>
        </w:rPr>
        <w:t>T</w:t>
      </w:r>
      <w:r>
        <w:rPr>
          <w:rFonts w:eastAsia="等线"/>
          <w:sz w:val="21"/>
        </w:rPr>
        <w:t xml:space="preserve">hen, a second issue needs to be discussed is who provides the priority level for the SL-PRS transmission. </w:t>
      </w:r>
      <w:r w:rsidR="00FF2108">
        <w:rPr>
          <w:rFonts w:eastAsia="等线"/>
          <w:sz w:val="21"/>
        </w:rPr>
        <w:t>In the previous RAN1 meeting, the following has been agreed on the trigger of the SL-PRS transmission.</w:t>
      </w:r>
    </w:p>
    <w:tbl>
      <w:tblPr>
        <w:tblStyle w:val="afa"/>
        <w:tblW w:w="0" w:type="auto"/>
        <w:tblLook w:val="04A0" w:firstRow="1" w:lastRow="0" w:firstColumn="1" w:lastColumn="0" w:noHBand="0" w:noVBand="1"/>
      </w:tblPr>
      <w:tblGrid>
        <w:gridCol w:w="9629"/>
      </w:tblGrid>
      <w:tr w:rsidR="00F8711B" w14:paraId="1DFD95D5" w14:textId="77777777" w:rsidTr="00F8711B">
        <w:tc>
          <w:tcPr>
            <w:tcW w:w="9629" w:type="dxa"/>
          </w:tcPr>
          <w:p w14:paraId="2469DAD5" w14:textId="77777777" w:rsidR="00F8711B" w:rsidRPr="00D5283C" w:rsidRDefault="00F8711B" w:rsidP="00F8711B">
            <w:pPr>
              <w:spacing w:afterLines="0" w:after="0"/>
              <w:rPr>
                <w:rFonts w:ascii="Times" w:eastAsia="Batang" w:hAnsi="Times"/>
                <w:b/>
                <w:iCs/>
                <w:sz w:val="20"/>
                <w:szCs w:val="20"/>
                <w:lang w:eastAsia="en-US"/>
              </w:rPr>
            </w:pPr>
            <w:r w:rsidRPr="00D5283C">
              <w:rPr>
                <w:rFonts w:ascii="Times" w:eastAsia="Batang" w:hAnsi="Times"/>
                <w:b/>
                <w:iCs/>
                <w:sz w:val="20"/>
                <w:szCs w:val="20"/>
                <w:highlight w:val="green"/>
                <w:lang w:eastAsia="en-US"/>
              </w:rPr>
              <w:t>Agreement</w:t>
            </w:r>
          </w:p>
          <w:p w14:paraId="0BFCD7AD" w14:textId="77777777" w:rsidR="00F8711B" w:rsidRPr="00D5283C" w:rsidRDefault="00F8711B" w:rsidP="00F8711B">
            <w:pPr>
              <w:tabs>
                <w:tab w:val="left" w:pos="720"/>
              </w:tabs>
              <w:spacing w:afterLines="0" w:after="0"/>
              <w:rPr>
                <w:rFonts w:ascii="Times" w:eastAsia="Batang" w:hAnsi="Times"/>
                <w:sz w:val="20"/>
                <w:szCs w:val="20"/>
                <w:lang w:eastAsia="en-US"/>
              </w:rPr>
            </w:pPr>
            <w:r w:rsidRPr="00D5283C">
              <w:rPr>
                <w:rFonts w:ascii="Times" w:eastAsia="Batang" w:hAnsi="Times"/>
                <w:sz w:val="20"/>
                <w:szCs w:val="20"/>
                <w:lang w:eastAsia="en-US"/>
              </w:rPr>
              <w:t xml:space="preserve">In Scheme 2, with regards to the triggering of SL-PRS, support one or both of the following options: </w:t>
            </w:r>
          </w:p>
          <w:p w14:paraId="7DEAC775" w14:textId="77777777" w:rsidR="00F8711B" w:rsidRPr="00D5283C" w:rsidRDefault="00F8711B" w:rsidP="00F8711B">
            <w:pPr>
              <w:widowControl/>
              <w:numPr>
                <w:ilvl w:val="0"/>
                <w:numId w:val="25"/>
              </w:numPr>
              <w:spacing w:afterLines="0" w:after="0" w:line="259" w:lineRule="auto"/>
              <w:contextualSpacing/>
              <w:jc w:val="left"/>
              <w:rPr>
                <w:rFonts w:ascii="Times" w:eastAsia="Batang" w:hAnsi="Times"/>
                <w:sz w:val="20"/>
                <w:szCs w:val="20"/>
                <w:lang w:eastAsia="en-US"/>
              </w:rPr>
            </w:pPr>
            <w:r w:rsidRPr="00D5283C">
              <w:rPr>
                <w:rFonts w:ascii="Times" w:eastAsia="Batang" w:hAnsi="Times"/>
                <w:sz w:val="20"/>
                <w:szCs w:val="20"/>
                <w:lang w:eastAsia="en-US"/>
              </w:rPr>
              <w:t>Option 1: Support SL-PRS triggering at the physical layer by the UE’s own higher layers.</w:t>
            </w:r>
          </w:p>
          <w:p w14:paraId="32F2DBE0" w14:textId="77777777" w:rsidR="00F8711B" w:rsidRPr="00D5283C" w:rsidRDefault="00F8711B" w:rsidP="00F8711B">
            <w:pPr>
              <w:widowControl/>
              <w:numPr>
                <w:ilvl w:val="1"/>
                <w:numId w:val="25"/>
              </w:numPr>
              <w:spacing w:afterLines="0" w:after="0" w:line="259" w:lineRule="auto"/>
              <w:contextualSpacing/>
              <w:jc w:val="left"/>
              <w:rPr>
                <w:rFonts w:ascii="Times" w:eastAsia="Batang" w:hAnsi="Times"/>
                <w:sz w:val="20"/>
                <w:szCs w:val="20"/>
                <w:lang w:eastAsia="en-US"/>
              </w:rPr>
            </w:pPr>
            <w:r w:rsidRPr="00D5283C">
              <w:rPr>
                <w:rFonts w:ascii="Times" w:eastAsia="Batang" w:hAnsi="Times" w:hint="eastAsia"/>
                <w:sz w:val="20"/>
                <w:szCs w:val="20"/>
                <w:lang w:eastAsia="en-US"/>
              </w:rPr>
              <w:lastRenderedPageBreak/>
              <w:t>N</w:t>
            </w:r>
            <w:r w:rsidRPr="00D5283C">
              <w:rPr>
                <w:rFonts w:ascii="Times" w:eastAsia="Batang" w:hAnsi="Times"/>
                <w:sz w:val="20"/>
                <w:szCs w:val="20"/>
                <w:lang w:eastAsia="en-US"/>
              </w:rPr>
              <w:t>ote: this also includes higher layer triggering from another UE</w:t>
            </w:r>
          </w:p>
          <w:p w14:paraId="29E9EA55" w14:textId="77777777" w:rsidR="00F8711B" w:rsidRPr="00D5283C" w:rsidRDefault="00F8711B" w:rsidP="00F8711B">
            <w:pPr>
              <w:widowControl/>
              <w:numPr>
                <w:ilvl w:val="0"/>
                <w:numId w:val="25"/>
              </w:numPr>
              <w:spacing w:afterLines="0" w:after="0" w:line="259" w:lineRule="auto"/>
              <w:contextualSpacing/>
              <w:jc w:val="left"/>
              <w:rPr>
                <w:rFonts w:ascii="Times" w:eastAsia="Batang" w:hAnsi="Times"/>
                <w:sz w:val="20"/>
                <w:szCs w:val="20"/>
                <w:lang w:eastAsia="en-US"/>
              </w:rPr>
            </w:pPr>
            <w:r w:rsidRPr="00D5283C">
              <w:rPr>
                <w:rFonts w:ascii="Times" w:eastAsia="Batang" w:hAnsi="Times"/>
                <w:sz w:val="20"/>
                <w:szCs w:val="20"/>
                <w:lang w:eastAsia="en-US"/>
              </w:rPr>
              <w:t xml:space="preserve">Option 2: Support UE-A to request UE-B to transmit SL-PRS via lower layer signaling sent by UE-A. </w:t>
            </w:r>
          </w:p>
          <w:p w14:paraId="0DCF7D13" w14:textId="77777777" w:rsidR="00F8711B" w:rsidRPr="00D5283C" w:rsidRDefault="00F8711B" w:rsidP="00F8711B">
            <w:pPr>
              <w:widowControl/>
              <w:numPr>
                <w:ilvl w:val="1"/>
                <w:numId w:val="25"/>
              </w:numPr>
              <w:spacing w:afterLines="0" w:after="0" w:line="259" w:lineRule="auto"/>
              <w:contextualSpacing/>
              <w:jc w:val="left"/>
              <w:rPr>
                <w:rFonts w:ascii="Times" w:eastAsia="Batang" w:hAnsi="Times"/>
                <w:sz w:val="20"/>
                <w:szCs w:val="20"/>
                <w:lang w:eastAsia="en-US"/>
              </w:rPr>
            </w:pPr>
            <w:r w:rsidRPr="00D5283C">
              <w:rPr>
                <w:rFonts w:ascii="Times" w:eastAsia="Batang" w:hAnsi="Times"/>
                <w:sz w:val="20"/>
                <w:szCs w:val="20"/>
                <w:lang w:eastAsia="en-US"/>
              </w:rPr>
              <w:t>FFS: Whether lower-layer signaling is SCI or SL MAC-CE</w:t>
            </w:r>
          </w:p>
          <w:p w14:paraId="6BFDEC3C" w14:textId="77777777" w:rsidR="00F8711B" w:rsidRPr="00D5283C" w:rsidRDefault="00F8711B" w:rsidP="00F8711B">
            <w:pPr>
              <w:spacing w:afterLines="0" w:after="0"/>
              <w:rPr>
                <w:rFonts w:eastAsia="Batang"/>
                <w:b/>
                <w:sz w:val="20"/>
                <w:szCs w:val="20"/>
                <w:lang w:eastAsia="en-US"/>
              </w:rPr>
            </w:pPr>
            <w:r w:rsidRPr="00D5283C">
              <w:rPr>
                <w:rFonts w:eastAsia="Batang"/>
                <w:b/>
                <w:sz w:val="20"/>
                <w:szCs w:val="20"/>
                <w:highlight w:val="green"/>
                <w:lang w:eastAsia="en-US"/>
              </w:rPr>
              <w:t>Agreement</w:t>
            </w:r>
          </w:p>
          <w:p w14:paraId="075CABB1" w14:textId="77777777" w:rsidR="00F8711B" w:rsidRPr="00D5283C" w:rsidRDefault="00F8711B" w:rsidP="00F8711B">
            <w:pPr>
              <w:spacing w:afterLines="0" w:after="0"/>
              <w:contextualSpacing/>
              <w:rPr>
                <w:sz w:val="20"/>
                <w:szCs w:val="20"/>
                <w:lang w:eastAsia="x-none"/>
              </w:rPr>
            </w:pPr>
            <w:r w:rsidRPr="00D5283C">
              <w:rPr>
                <w:sz w:val="20"/>
                <w:szCs w:val="20"/>
                <w:highlight w:val="yellow"/>
                <w:lang w:eastAsia="x-none"/>
              </w:rPr>
              <w:t>In Scheme 2</w:t>
            </w:r>
            <w:r w:rsidRPr="00D5283C">
              <w:rPr>
                <w:sz w:val="20"/>
                <w:szCs w:val="20"/>
                <w:lang w:eastAsia="x-none"/>
              </w:rPr>
              <w:t>, with regards to the triggering of SL-PRS, confirm the related WA for shared and dedicated resource pools.</w:t>
            </w:r>
          </w:p>
          <w:p w14:paraId="09335C60" w14:textId="77777777" w:rsidR="00F8711B" w:rsidRPr="00D5283C" w:rsidRDefault="00F8711B" w:rsidP="00F8711B">
            <w:pPr>
              <w:widowControl/>
              <w:numPr>
                <w:ilvl w:val="0"/>
                <w:numId w:val="13"/>
              </w:numPr>
              <w:snapToGrid w:val="0"/>
              <w:spacing w:afterLines="0" w:after="0" w:line="240" w:lineRule="auto"/>
              <w:ind w:left="720"/>
              <w:jc w:val="left"/>
              <w:rPr>
                <w:sz w:val="20"/>
                <w:szCs w:val="20"/>
                <w:lang w:eastAsia="en-US"/>
              </w:rPr>
            </w:pPr>
            <w:r w:rsidRPr="00D5283C">
              <w:rPr>
                <w:sz w:val="20"/>
                <w:szCs w:val="20"/>
                <w:lang w:eastAsia="en-US"/>
              </w:rPr>
              <w:t xml:space="preserve">With regards to the lower-layer </w:t>
            </w:r>
            <w:proofErr w:type="spellStart"/>
            <w:r w:rsidRPr="00D5283C">
              <w:rPr>
                <w:sz w:val="20"/>
                <w:szCs w:val="20"/>
                <w:lang w:eastAsia="en-US"/>
              </w:rPr>
              <w:t>signalling</w:t>
            </w:r>
            <w:proofErr w:type="spellEnd"/>
            <w:r w:rsidRPr="00D5283C">
              <w:rPr>
                <w:sz w:val="20"/>
                <w:szCs w:val="20"/>
                <w:lang w:eastAsia="en-US"/>
              </w:rPr>
              <w:t>, support SCI associated with SL-PRS transmission</w:t>
            </w:r>
          </w:p>
          <w:p w14:paraId="126B95C3" w14:textId="77777777" w:rsidR="00F8711B" w:rsidRPr="00D5283C" w:rsidRDefault="00F8711B" w:rsidP="00F8711B">
            <w:pPr>
              <w:widowControl/>
              <w:numPr>
                <w:ilvl w:val="1"/>
                <w:numId w:val="13"/>
              </w:numPr>
              <w:snapToGrid w:val="0"/>
              <w:spacing w:afterLines="0" w:after="0" w:line="240" w:lineRule="auto"/>
              <w:jc w:val="left"/>
              <w:rPr>
                <w:sz w:val="20"/>
                <w:szCs w:val="20"/>
                <w:lang w:eastAsia="en-US"/>
              </w:rPr>
            </w:pPr>
            <w:r w:rsidRPr="00D5283C">
              <w:rPr>
                <w:sz w:val="20"/>
                <w:szCs w:val="20"/>
                <w:lang w:eastAsia="en-US"/>
              </w:rPr>
              <w:t>FFS: whether this is enabled by (pre)configuration</w:t>
            </w:r>
          </w:p>
          <w:p w14:paraId="4ACFB91E" w14:textId="3FDD7938" w:rsidR="00F8711B" w:rsidRPr="00F8711B" w:rsidRDefault="00F8711B" w:rsidP="00F8711B">
            <w:pPr>
              <w:spacing w:afterLines="0" w:after="0" w:line="259" w:lineRule="auto"/>
              <w:contextualSpacing/>
              <w:rPr>
                <w:sz w:val="20"/>
                <w:szCs w:val="20"/>
                <w:lang w:eastAsia="en-US"/>
              </w:rPr>
            </w:pPr>
            <w:r w:rsidRPr="00D5283C">
              <w:rPr>
                <w:rFonts w:hint="eastAsia"/>
                <w:sz w:val="20"/>
                <w:szCs w:val="20"/>
                <w:lang w:eastAsia="en-US"/>
              </w:rPr>
              <w:t>F</w:t>
            </w:r>
            <w:r w:rsidRPr="00D5283C">
              <w:rPr>
                <w:sz w:val="20"/>
                <w:szCs w:val="20"/>
                <w:lang w:eastAsia="en-US"/>
              </w:rPr>
              <w:t>FS: to support also SL-PRS</w:t>
            </w:r>
          </w:p>
        </w:tc>
      </w:tr>
    </w:tbl>
    <w:p w14:paraId="15FEC489" w14:textId="623E2927" w:rsidR="00FF2108" w:rsidRPr="00FF2108" w:rsidRDefault="00FF2108" w:rsidP="00FD6A5D">
      <w:pPr>
        <w:pStyle w:val="a8"/>
        <w:spacing w:after="120"/>
        <w:rPr>
          <w:rFonts w:eastAsia="等线"/>
          <w:sz w:val="21"/>
        </w:rPr>
      </w:pPr>
      <w:r>
        <w:rPr>
          <w:rFonts w:eastAsia="等线" w:hint="eastAsia"/>
          <w:sz w:val="21"/>
        </w:rPr>
        <w:lastRenderedPageBreak/>
        <w:t>S</w:t>
      </w:r>
      <w:r>
        <w:rPr>
          <w:rFonts w:eastAsia="等线"/>
          <w:sz w:val="21"/>
        </w:rPr>
        <w:t>ince, SL-PRS can be triggered by the UE’</w:t>
      </w:r>
      <w:r>
        <w:rPr>
          <w:rFonts w:eastAsia="等线" w:hint="eastAsia"/>
          <w:sz w:val="21"/>
        </w:rPr>
        <w:t>s</w:t>
      </w:r>
      <w:r>
        <w:rPr>
          <w:rFonts w:eastAsia="等线"/>
          <w:sz w:val="21"/>
        </w:rPr>
        <w:t xml:space="preserve"> own higher layer or the lower layer signaling from the peer UE, it is reasonable that the priority level is also provided by the higher layer and the lower </w:t>
      </w:r>
      <w:r w:rsidR="005C5452">
        <w:rPr>
          <w:rFonts w:eastAsia="等线"/>
          <w:sz w:val="21"/>
        </w:rPr>
        <w:t>layer signaling from the peer UE.</w:t>
      </w:r>
    </w:p>
    <w:p w14:paraId="5F798191" w14:textId="6EE5368E" w:rsidR="00FD6A5D" w:rsidRPr="00FD6A5D" w:rsidRDefault="00CF4D35" w:rsidP="00FD6A5D">
      <w:pPr>
        <w:pStyle w:val="a8"/>
        <w:spacing w:after="120"/>
        <w:rPr>
          <w:rFonts w:eastAsia="等线"/>
          <w:b/>
          <w:sz w:val="21"/>
        </w:rPr>
      </w:pPr>
      <w:proofErr w:type="spellStart"/>
      <w:r w:rsidRPr="00C6517E">
        <w:rPr>
          <w:rFonts w:eastAsia="等线"/>
          <w:b/>
          <w:i/>
          <w:sz w:val="21"/>
          <w:u w:val="single"/>
        </w:rPr>
        <w:t>Proposal2</w:t>
      </w:r>
      <w:proofErr w:type="spellEnd"/>
      <w:r>
        <w:rPr>
          <w:rFonts w:eastAsia="等线"/>
          <w:b/>
          <w:sz w:val="21"/>
        </w:rPr>
        <w:t xml:space="preserve">: SL-PRS priority </w:t>
      </w:r>
      <w:r w:rsidR="00B66AA9">
        <w:rPr>
          <w:rFonts w:eastAsia="等线"/>
          <w:b/>
          <w:sz w:val="21"/>
        </w:rPr>
        <w:t>is provided</w:t>
      </w:r>
      <w:r w:rsidR="00FD6A5D" w:rsidRPr="00FD6A5D">
        <w:rPr>
          <w:rFonts w:eastAsia="等线"/>
          <w:b/>
          <w:sz w:val="21"/>
        </w:rPr>
        <w:t xml:space="preserve"> by </w:t>
      </w:r>
      <w:r w:rsidR="002432F0">
        <w:rPr>
          <w:rFonts w:eastAsia="等线"/>
          <w:b/>
          <w:sz w:val="21"/>
        </w:rPr>
        <w:t>the</w:t>
      </w:r>
      <w:r w:rsidR="007469A9">
        <w:rPr>
          <w:rFonts w:eastAsia="等线"/>
          <w:b/>
          <w:sz w:val="21"/>
        </w:rPr>
        <w:t xml:space="preserve"> UE</w:t>
      </w:r>
      <w:r w:rsidR="00F353AB">
        <w:rPr>
          <w:rFonts w:eastAsia="等线"/>
          <w:b/>
          <w:sz w:val="21"/>
        </w:rPr>
        <w:t>’s</w:t>
      </w:r>
      <w:r w:rsidR="007469A9">
        <w:rPr>
          <w:rFonts w:eastAsia="等线"/>
          <w:b/>
          <w:sz w:val="21"/>
        </w:rPr>
        <w:t xml:space="preserve"> own</w:t>
      </w:r>
      <w:r w:rsidR="002432F0">
        <w:rPr>
          <w:rFonts w:eastAsia="等线"/>
          <w:b/>
          <w:sz w:val="21"/>
        </w:rPr>
        <w:t xml:space="preserve"> </w:t>
      </w:r>
      <w:r w:rsidR="00C04B1C">
        <w:rPr>
          <w:rFonts w:eastAsia="等线"/>
          <w:b/>
          <w:sz w:val="21"/>
        </w:rPr>
        <w:t>higher</w:t>
      </w:r>
      <w:r w:rsidR="00C04B1C" w:rsidRPr="00FD6A5D">
        <w:rPr>
          <w:rFonts w:eastAsia="等线"/>
          <w:b/>
          <w:sz w:val="21"/>
        </w:rPr>
        <w:t xml:space="preserve"> </w:t>
      </w:r>
      <w:r w:rsidR="00FD6A5D" w:rsidRPr="00FD6A5D">
        <w:rPr>
          <w:rFonts w:eastAsia="等线"/>
          <w:b/>
          <w:sz w:val="21"/>
        </w:rPr>
        <w:t>layer</w:t>
      </w:r>
      <w:r w:rsidR="00C04B1C">
        <w:rPr>
          <w:rFonts w:eastAsia="等线"/>
          <w:b/>
          <w:sz w:val="21"/>
        </w:rPr>
        <w:t xml:space="preserve"> </w:t>
      </w:r>
      <w:r w:rsidR="00534CDE">
        <w:rPr>
          <w:rFonts w:eastAsia="等线"/>
          <w:b/>
          <w:sz w:val="21"/>
        </w:rPr>
        <w:t>or</w:t>
      </w:r>
      <w:r w:rsidR="00C04B1C">
        <w:rPr>
          <w:rFonts w:eastAsia="等线"/>
          <w:b/>
          <w:sz w:val="21"/>
        </w:rPr>
        <w:t xml:space="preserve"> </w:t>
      </w:r>
      <w:r w:rsidR="002432F0">
        <w:rPr>
          <w:rFonts w:eastAsia="等线"/>
          <w:b/>
          <w:sz w:val="21"/>
        </w:rPr>
        <w:t xml:space="preserve">the </w:t>
      </w:r>
      <w:r w:rsidR="00F353AB">
        <w:rPr>
          <w:rFonts w:eastAsia="等线"/>
          <w:b/>
          <w:sz w:val="21"/>
        </w:rPr>
        <w:t>SCI from the</w:t>
      </w:r>
      <w:r w:rsidR="00C04B1C">
        <w:rPr>
          <w:rFonts w:eastAsia="等线"/>
          <w:b/>
          <w:sz w:val="21"/>
        </w:rPr>
        <w:t xml:space="preserve"> peer UE that trigger the SL-PRS transmission</w:t>
      </w:r>
      <w:r w:rsidR="00FD6A5D" w:rsidRPr="00FD6A5D">
        <w:rPr>
          <w:rFonts w:eastAsia="等线"/>
          <w:b/>
          <w:sz w:val="21"/>
        </w:rPr>
        <w:t xml:space="preserve">. </w:t>
      </w:r>
    </w:p>
    <w:p w14:paraId="66542102" w14:textId="689AA9D3" w:rsidR="00A52A3F" w:rsidRDefault="001834DD" w:rsidP="000A05C5">
      <w:pPr>
        <w:pStyle w:val="2"/>
      </w:pPr>
      <w:r>
        <w:rPr>
          <w:rFonts w:hint="eastAsia"/>
        </w:rPr>
        <w:t>2</w:t>
      </w:r>
      <w:r>
        <w:t>.</w:t>
      </w:r>
      <w:r w:rsidR="000A05C5">
        <w:t>2</w:t>
      </w:r>
      <w:r w:rsidR="000A05C5">
        <w:tab/>
      </w:r>
      <w:r>
        <w:t xml:space="preserve">Resource Allocation </w:t>
      </w:r>
    </w:p>
    <w:p w14:paraId="107201C3" w14:textId="11A1C17F" w:rsidR="0094387F" w:rsidRPr="0094387F" w:rsidRDefault="0094387F" w:rsidP="0094387F">
      <w:pPr>
        <w:spacing w:after="120"/>
        <w:rPr>
          <w:lang w:val="en-GB"/>
        </w:rPr>
      </w:pPr>
      <w:r>
        <w:rPr>
          <w:lang w:val="en-GB"/>
        </w:rPr>
        <w:t xml:space="preserve">In the following, we first give an overview of the resource allocation procedure </w:t>
      </w:r>
      <w:r w:rsidR="005E1A3E">
        <w:rPr>
          <w:lang w:val="en-GB"/>
        </w:rPr>
        <w:t xml:space="preserve">for </w:t>
      </w:r>
      <w:r>
        <w:rPr>
          <w:lang w:val="en-GB"/>
        </w:rPr>
        <w:t>SL-SCH data</w:t>
      </w:r>
      <w:r w:rsidR="005E1A3E">
        <w:rPr>
          <w:lang w:val="en-GB"/>
        </w:rPr>
        <w:t xml:space="preserve"> transmission in the legacy</w:t>
      </w:r>
      <w:r>
        <w:rPr>
          <w:lang w:val="en-GB"/>
        </w:rPr>
        <w:t>. Then</w:t>
      </w:r>
      <w:r w:rsidR="00C9087B">
        <w:rPr>
          <w:lang w:val="en-GB"/>
        </w:rPr>
        <w:t>,</w:t>
      </w:r>
      <w:r>
        <w:rPr>
          <w:lang w:val="en-GB"/>
        </w:rPr>
        <w:t xml:space="preserve"> we</w:t>
      </w:r>
      <w:r w:rsidR="000B0A1D">
        <w:rPr>
          <w:lang w:val="en-GB"/>
        </w:rPr>
        <w:t xml:space="preserve"> discuss</w:t>
      </w:r>
      <w:r>
        <w:rPr>
          <w:lang w:val="en-GB"/>
        </w:rPr>
        <w:t xml:space="preserve"> the </w:t>
      </w:r>
      <w:r w:rsidR="000B0A1D">
        <w:rPr>
          <w:lang w:val="en-GB"/>
        </w:rPr>
        <w:t xml:space="preserve">issues for </w:t>
      </w:r>
      <w:r>
        <w:rPr>
          <w:lang w:val="en-GB"/>
        </w:rPr>
        <w:t xml:space="preserve">resource allocation involving the SL-PRS transmission. </w:t>
      </w:r>
    </w:p>
    <w:p w14:paraId="3F1C7200" w14:textId="08B4C5A4" w:rsidR="001834DD" w:rsidRDefault="00E05D94" w:rsidP="00E05D94">
      <w:pPr>
        <w:pStyle w:val="3"/>
      </w:pPr>
      <w:r>
        <w:t>2.2.1</w:t>
      </w:r>
      <w:r>
        <w:tab/>
      </w:r>
      <w:r w:rsidR="00A52A3F">
        <w:t>Resource allocation</w:t>
      </w:r>
      <w:r w:rsidR="008E12C4">
        <w:t xml:space="preserve"> mechanism</w:t>
      </w:r>
      <w:r w:rsidR="00A52A3F">
        <w:t xml:space="preserve"> </w:t>
      </w:r>
      <w:r w:rsidR="001834DD">
        <w:t>for SL-SCH in Rel</w:t>
      </w:r>
      <w:r w:rsidR="00472E92">
        <w:t>-</w:t>
      </w:r>
      <w:r w:rsidR="001834DD">
        <w:t>16/17</w:t>
      </w:r>
    </w:p>
    <w:p w14:paraId="6D630EDD" w14:textId="1A1FA90F" w:rsidR="002618B5" w:rsidRDefault="00200EE7" w:rsidP="00E05D94">
      <w:pPr>
        <w:spacing w:after="120"/>
        <w:rPr>
          <w:lang w:val="en-GB"/>
        </w:rPr>
      </w:pPr>
      <w:r>
        <w:rPr>
          <w:lang w:val="en-GB"/>
        </w:rPr>
        <w:t>The current spec for resource allocation for SL-SCH can be summarized in the following two steps:</w:t>
      </w:r>
    </w:p>
    <w:p w14:paraId="14FB6288" w14:textId="72FF9569" w:rsidR="00C77FE6" w:rsidRPr="004E2F0C" w:rsidRDefault="00C77FE6" w:rsidP="00E05D94">
      <w:pPr>
        <w:spacing w:after="120"/>
        <w:rPr>
          <w:b/>
          <w:i/>
          <w:u w:val="single"/>
          <w:lang w:val="en-GB"/>
        </w:rPr>
      </w:pPr>
      <w:r w:rsidRPr="004E2F0C">
        <w:rPr>
          <w:b/>
          <w:i/>
          <w:u w:val="single"/>
          <w:lang w:val="en-GB"/>
        </w:rPr>
        <w:t>Step 1: Determine the SL grant</w:t>
      </w:r>
    </w:p>
    <w:p w14:paraId="7A0D0FD4" w14:textId="3514182F" w:rsidR="00C77FE6" w:rsidRDefault="00C77FE6" w:rsidP="00E05D94">
      <w:pPr>
        <w:pStyle w:val="afe"/>
        <w:numPr>
          <w:ilvl w:val="0"/>
          <w:numId w:val="12"/>
        </w:numPr>
        <w:spacing w:after="120" w:afterAutospacing="0"/>
        <w:ind w:leftChars="0"/>
      </w:pPr>
      <w:r w:rsidRPr="0020194F">
        <w:rPr>
          <w:b/>
        </w:rPr>
        <w:t>Mode 1:</w:t>
      </w:r>
      <w:r w:rsidRPr="00C77FE6">
        <w:t xml:space="preserve"> when receiving a DCI</w:t>
      </w:r>
      <w:r w:rsidR="00D7675B">
        <w:t xml:space="preserve"> for dynamic grant or configured with CG type1/2</w:t>
      </w:r>
      <w:r w:rsidRPr="00C77FE6">
        <w:t>, determine the SL grant based on the DCI</w:t>
      </w:r>
      <w:r w:rsidR="00570C48">
        <w:t xml:space="preserve"> or </w:t>
      </w:r>
      <w:r w:rsidR="003C2F85">
        <w:t xml:space="preserve">CG </w:t>
      </w:r>
      <w:r w:rsidR="00570C48">
        <w:t>configuration</w:t>
      </w:r>
      <w:r w:rsidRPr="00C77FE6">
        <w:t>.</w:t>
      </w:r>
    </w:p>
    <w:p w14:paraId="1CC8D465" w14:textId="54DE5F52" w:rsidR="001834DD" w:rsidRPr="00C77FE6" w:rsidRDefault="001834DD" w:rsidP="00E05D94">
      <w:pPr>
        <w:pStyle w:val="afe"/>
        <w:spacing w:after="120" w:afterAutospacing="0"/>
        <w:ind w:leftChars="0" w:left="720" w:firstLine="0"/>
      </w:pPr>
      <w:r>
        <w:rPr>
          <w:rFonts w:eastAsiaTheme="minorEastAsia"/>
        </w:rPr>
        <w:t xml:space="preserve">For mode 1, the </w:t>
      </w:r>
      <w:proofErr w:type="spellStart"/>
      <w:r>
        <w:rPr>
          <w:rFonts w:eastAsiaTheme="minorEastAsia"/>
        </w:rPr>
        <w:t>g</w:t>
      </w:r>
      <w:r>
        <w:rPr>
          <w:rFonts w:eastAsiaTheme="minorEastAsia" w:hint="eastAsia"/>
        </w:rPr>
        <w:t>NB</w:t>
      </w:r>
      <w:proofErr w:type="spellEnd"/>
      <w:r>
        <w:rPr>
          <w:rFonts w:eastAsiaTheme="minorEastAsia"/>
        </w:rPr>
        <w:t xml:space="preserve"> can know the </w:t>
      </w:r>
      <w:r>
        <w:rPr>
          <w:rFonts w:eastAsiaTheme="minorEastAsia" w:hint="eastAsia"/>
        </w:rPr>
        <w:t>TX</w:t>
      </w:r>
      <w:r>
        <w:rPr>
          <w:rFonts w:eastAsiaTheme="minorEastAsia"/>
        </w:rPr>
        <w:t xml:space="preserve"> UE’s transmission needs via BSR</w:t>
      </w:r>
      <w:r w:rsidR="002E6612">
        <w:rPr>
          <w:rFonts w:eastAsiaTheme="minorEastAsia"/>
        </w:rPr>
        <w:t>.</w:t>
      </w:r>
      <w:r>
        <w:rPr>
          <w:rFonts w:eastAsiaTheme="minorEastAsia"/>
        </w:rPr>
        <w:t xml:space="preserve"> </w:t>
      </w:r>
      <w:r w:rsidR="001F6B30">
        <w:rPr>
          <w:rFonts w:eastAsiaTheme="minorEastAsia"/>
        </w:rPr>
        <w:t xml:space="preserve">With the </w:t>
      </w:r>
      <w:proofErr w:type="spellStart"/>
      <w:r w:rsidR="001F6B30">
        <w:rPr>
          <w:rFonts w:eastAsiaTheme="minorEastAsia" w:hint="eastAsia"/>
        </w:rPr>
        <w:t>BSR</w:t>
      </w:r>
      <w:proofErr w:type="spellEnd"/>
      <w:r w:rsidR="001F6B30">
        <w:rPr>
          <w:rFonts w:eastAsiaTheme="minorEastAsia"/>
        </w:rPr>
        <w:t xml:space="preserve"> for </w:t>
      </w:r>
      <w:proofErr w:type="spellStart"/>
      <w:r w:rsidR="001F6B30">
        <w:rPr>
          <w:rFonts w:eastAsiaTheme="minorEastAsia"/>
        </w:rPr>
        <w:t>LCGs</w:t>
      </w:r>
      <w:proofErr w:type="spellEnd"/>
      <w:r w:rsidR="001F6B30">
        <w:rPr>
          <w:rFonts w:eastAsiaTheme="minorEastAsia"/>
        </w:rPr>
        <w:t xml:space="preserve">, the </w:t>
      </w:r>
      <w:proofErr w:type="spellStart"/>
      <w:r w:rsidR="001F6B30">
        <w:rPr>
          <w:rFonts w:eastAsiaTheme="minorEastAsia"/>
        </w:rPr>
        <w:t>gNB</w:t>
      </w:r>
      <w:proofErr w:type="spellEnd"/>
      <w:r w:rsidR="001F6B30">
        <w:rPr>
          <w:rFonts w:eastAsiaTheme="minorEastAsia"/>
        </w:rPr>
        <w:t xml:space="preserve"> can know the priority of the SL-SCH data to be transmitted, which help</w:t>
      </w:r>
      <w:r w:rsidR="00C80A88">
        <w:rPr>
          <w:rFonts w:eastAsiaTheme="minorEastAsia"/>
        </w:rPr>
        <w:t>s</w:t>
      </w:r>
      <w:r w:rsidR="001F6B30">
        <w:rPr>
          <w:rFonts w:eastAsiaTheme="minorEastAsia"/>
        </w:rPr>
        <w:t xml:space="preserve"> </w:t>
      </w:r>
      <w:proofErr w:type="spellStart"/>
      <w:r w:rsidR="001F6B30">
        <w:rPr>
          <w:rFonts w:eastAsiaTheme="minorEastAsia"/>
        </w:rPr>
        <w:t>gNB</w:t>
      </w:r>
      <w:proofErr w:type="spellEnd"/>
      <w:r w:rsidR="001F6B30">
        <w:rPr>
          <w:rFonts w:eastAsiaTheme="minorEastAsia"/>
        </w:rPr>
        <w:t xml:space="preserve"> indicate the TX UE an appropriate SL grant. </w:t>
      </w:r>
    </w:p>
    <w:p w14:paraId="5589FFF0" w14:textId="3D0202E2" w:rsidR="00C77FE6" w:rsidRDefault="00C77FE6" w:rsidP="00E05D94">
      <w:pPr>
        <w:pStyle w:val="afe"/>
        <w:numPr>
          <w:ilvl w:val="0"/>
          <w:numId w:val="12"/>
        </w:numPr>
        <w:spacing w:after="120" w:afterAutospacing="0"/>
        <w:ind w:leftChars="0"/>
      </w:pPr>
      <w:r w:rsidRPr="0020194F">
        <w:rPr>
          <w:b/>
        </w:rPr>
        <w:t>Mode 2:</w:t>
      </w:r>
      <w:r w:rsidRPr="00C77FE6">
        <w:t xml:space="preserve"> </w:t>
      </w:r>
      <w:r w:rsidRPr="00C77FE6">
        <w:rPr>
          <w:rFonts w:hint="eastAsia"/>
        </w:rPr>
        <w:t>when</w:t>
      </w:r>
      <w:r w:rsidRPr="00C77FE6">
        <w:t xml:space="preserve"> there is MAC PDU to be transmitted, including LCH data arrival and MAC CE to be transmitted, the resource selection procedure is triggered. </w:t>
      </w:r>
      <w:r w:rsidR="0020194F">
        <w:t>The</w:t>
      </w:r>
      <w:r w:rsidRPr="00C77FE6">
        <w:t xml:space="preserve"> resource pool</w:t>
      </w:r>
      <w:r w:rsidR="0020194F">
        <w:t xml:space="preserve"> is selected</w:t>
      </w:r>
      <w:r w:rsidRPr="00C77FE6">
        <w:t xml:space="preserve"> first</w:t>
      </w:r>
      <w:r w:rsidR="00903220">
        <w:t xml:space="preserve"> </w:t>
      </w:r>
      <w:r w:rsidR="00DD4BC5">
        <w:t xml:space="preserve">according to the </w:t>
      </w:r>
      <w:r w:rsidR="00121592">
        <w:t>data to be transmitted</w:t>
      </w:r>
      <w:r w:rsidR="00DD4BC5">
        <w:t xml:space="preserve"> </w:t>
      </w:r>
      <w:r w:rsidR="00903220">
        <w:t xml:space="preserve">(e.g., </w:t>
      </w:r>
      <w:r w:rsidR="00121592">
        <w:t>resource pool selection for discovery message and data from logical channel</w:t>
      </w:r>
      <w:r w:rsidR="00903220">
        <w:t>)</w:t>
      </w:r>
      <w:r w:rsidR="00121592">
        <w:t>. Then,</w:t>
      </w:r>
      <w:r w:rsidRPr="00C77FE6">
        <w:t xml:space="preserve"> the parameters </w:t>
      </w:r>
      <w:r w:rsidR="003D0B41">
        <w:t>(e.g., L1 priority)</w:t>
      </w:r>
      <w:r w:rsidR="00AB4806">
        <w:t xml:space="preserve"> are indicated by MAC</w:t>
      </w:r>
      <w:r w:rsidR="003D0B41">
        <w:t xml:space="preserve"> </w:t>
      </w:r>
      <w:r w:rsidR="00AB4806">
        <w:t>to</w:t>
      </w:r>
      <w:r w:rsidR="00AB4806" w:rsidRPr="00C77FE6">
        <w:t xml:space="preserve"> </w:t>
      </w:r>
      <w:r w:rsidRPr="00C77FE6">
        <w:t xml:space="preserve">lower layer </w:t>
      </w:r>
      <w:r w:rsidR="00AB4806">
        <w:t xml:space="preserve">to </w:t>
      </w:r>
      <w:r w:rsidRPr="00C77FE6">
        <w:t xml:space="preserve">select </w:t>
      </w:r>
      <w:r w:rsidRPr="00C77FE6">
        <w:rPr>
          <w:color w:val="000000"/>
        </w:rPr>
        <w:t>resources</w:t>
      </w:r>
      <w:r w:rsidRPr="00C77FE6">
        <w:t>,</w:t>
      </w:r>
      <w:r w:rsidR="00121592">
        <w:t xml:space="preserve"> and</w:t>
      </w:r>
      <w:r w:rsidRPr="00C77FE6">
        <w:t xml:space="preserve"> finally</w:t>
      </w:r>
      <w:r w:rsidR="00AB4806">
        <w:t xml:space="preserve"> MAC</w:t>
      </w:r>
      <w:r w:rsidRPr="00C77FE6">
        <w:t xml:space="preserve"> randomly select</w:t>
      </w:r>
      <w:r w:rsidR="00AB4806">
        <w:t>s</w:t>
      </w:r>
      <w:r w:rsidRPr="00C77FE6">
        <w:t xml:space="preserve"> from the reported resource to determine the SL grant. </w:t>
      </w:r>
    </w:p>
    <w:p w14:paraId="022A1BD8" w14:textId="11356A60" w:rsidR="00C77FE6" w:rsidRDefault="00C77FE6" w:rsidP="00E05D94">
      <w:pPr>
        <w:pStyle w:val="afe"/>
        <w:spacing w:after="120" w:afterAutospacing="0"/>
        <w:ind w:leftChars="0" w:left="720" w:firstLine="0"/>
        <w:rPr>
          <w:rFonts w:eastAsiaTheme="minorEastAsia"/>
        </w:rPr>
      </w:pPr>
      <w:r>
        <w:rPr>
          <w:rFonts w:eastAsiaTheme="minorEastAsia"/>
        </w:rPr>
        <w:t xml:space="preserve">Note that for mode 2, when there are multiple </w:t>
      </w:r>
      <w:proofErr w:type="spellStart"/>
      <w:r>
        <w:rPr>
          <w:rFonts w:eastAsiaTheme="minorEastAsia"/>
        </w:rPr>
        <w:t>LCH</w:t>
      </w:r>
      <w:proofErr w:type="spellEnd"/>
      <w:r>
        <w:rPr>
          <w:rFonts w:eastAsiaTheme="minorEastAsia"/>
        </w:rPr>
        <w:t xml:space="preserve"> data arrival, resource selection procedures can be</w:t>
      </w:r>
      <w:r w:rsidR="00AB4806">
        <w:rPr>
          <w:rFonts w:eastAsiaTheme="minorEastAsia"/>
        </w:rPr>
        <w:t xml:space="preserve"> </w:t>
      </w:r>
      <w:r w:rsidR="008E68F3">
        <w:rPr>
          <w:rFonts w:eastAsiaTheme="minorEastAsia"/>
        </w:rPr>
        <w:t>separately</w:t>
      </w:r>
      <w:r>
        <w:rPr>
          <w:rFonts w:eastAsiaTheme="minorEastAsia"/>
        </w:rPr>
        <w:t xml:space="preserve"> triggered</w:t>
      </w:r>
      <w:r w:rsidR="00392B0E">
        <w:rPr>
          <w:rFonts w:eastAsiaTheme="minorEastAsia"/>
        </w:rPr>
        <w:t xml:space="preserve"> for each logical channel</w:t>
      </w:r>
      <w:r>
        <w:rPr>
          <w:rFonts w:eastAsiaTheme="minorEastAsia"/>
        </w:rPr>
        <w:t xml:space="preserve">. The </w:t>
      </w:r>
      <w:proofErr w:type="spellStart"/>
      <w:r>
        <w:rPr>
          <w:rFonts w:eastAsiaTheme="minorEastAsia"/>
        </w:rPr>
        <w:t>sidelink</w:t>
      </w:r>
      <w:proofErr w:type="spellEnd"/>
      <w:r>
        <w:rPr>
          <w:rFonts w:eastAsiaTheme="minorEastAsia"/>
        </w:rPr>
        <w:t xml:space="preserve"> grant selection triggered by the lower priority data transmission may come first before that triggered by the higher priority data as shown in the following figure.</w:t>
      </w:r>
    </w:p>
    <w:p w14:paraId="39A993D1" w14:textId="17ADD0A6" w:rsidR="00C77FE6" w:rsidRPr="00C77FE6" w:rsidRDefault="00C77FE6" w:rsidP="00E05D94">
      <w:pPr>
        <w:pStyle w:val="afe"/>
        <w:spacing w:after="120" w:afterAutospacing="0"/>
        <w:ind w:leftChars="0" w:left="720" w:firstLine="0"/>
        <w:jc w:val="center"/>
      </w:pPr>
      <w:r>
        <w:rPr>
          <w:noProof/>
          <w:lang w:val="en-US"/>
        </w:rPr>
        <w:drawing>
          <wp:inline distT="0" distB="0" distL="0" distR="0" wp14:anchorId="1A3AB7BF" wp14:editId="59A7DBF3">
            <wp:extent cx="3515462" cy="1565464"/>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7152" cy="1570670"/>
                    </a:xfrm>
                    <a:prstGeom prst="rect">
                      <a:avLst/>
                    </a:prstGeom>
                    <a:noFill/>
                  </pic:spPr>
                </pic:pic>
              </a:graphicData>
            </a:graphic>
          </wp:inline>
        </w:drawing>
      </w:r>
    </w:p>
    <w:p w14:paraId="3CCEEDAB" w14:textId="4C0A7E44" w:rsidR="00C77FE6" w:rsidRPr="004E2F0C" w:rsidRDefault="00C77FE6" w:rsidP="00E05D94">
      <w:pPr>
        <w:spacing w:after="120"/>
        <w:rPr>
          <w:b/>
          <w:i/>
          <w:u w:val="single"/>
          <w:lang w:val="en-GB"/>
        </w:rPr>
      </w:pPr>
      <w:r w:rsidRPr="004E2F0C">
        <w:rPr>
          <w:rFonts w:hint="eastAsia"/>
          <w:b/>
          <w:i/>
          <w:u w:val="single"/>
          <w:lang w:val="en-GB"/>
        </w:rPr>
        <w:lastRenderedPageBreak/>
        <w:t>S</w:t>
      </w:r>
      <w:r w:rsidRPr="004E2F0C">
        <w:rPr>
          <w:b/>
          <w:i/>
          <w:u w:val="single"/>
          <w:lang w:val="en-GB"/>
        </w:rPr>
        <w:t>tep 2: For each SL grant, preform LCP, to guarantee that higher priority data can be transmitted first</w:t>
      </w:r>
    </w:p>
    <w:p w14:paraId="56C0E672" w14:textId="12780DF7" w:rsidR="00C77FE6" w:rsidRPr="00C77FE6" w:rsidRDefault="00C77FE6" w:rsidP="00E05D94">
      <w:pPr>
        <w:pStyle w:val="afe"/>
        <w:numPr>
          <w:ilvl w:val="1"/>
          <w:numId w:val="40"/>
        </w:numPr>
        <w:spacing w:after="120" w:afterAutospacing="0"/>
        <w:ind w:leftChars="0"/>
      </w:pPr>
      <w:r w:rsidRPr="00C77FE6">
        <w:t>Determine the destination associated with the SL grant</w:t>
      </w:r>
      <w:r>
        <w:t xml:space="preserve"> (e.g. SL grant 1 in the following figure)</w:t>
      </w:r>
      <w:r w:rsidRPr="00C77FE6">
        <w:t xml:space="preserve"> based on the priority of the LCH data and/or MAC CE to be transmitted.</w:t>
      </w:r>
      <w:r>
        <w:t xml:space="preserve"> In the following example, the priority of the LCH</w:t>
      </w:r>
      <w:r w:rsidR="0098382D">
        <w:t>2</w:t>
      </w:r>
      <w:r>
        <w:t xml:space="preserve"> is higher than that of LCH</w:t>
      </w:r>
      <w:r w:rsidR="0098382D">
        <w:t>1</w:t>
      </w:r>
      <w:r>
        <w:t xml:space="preserve"> and the priority of the LCH3 is lower than that of LCH</w:t>
      </w:r>
      <w:r w:rsidR="0098382D">
        <w:t>2</w:t>
      </w:r>
      <w:r>
        <w:t>.</w:t>
      </w:r>
    </w:p>
    <w:p w14:paraId="21306AEC" w14:textId="362630ED" w:rsidR="00C77FE6" w:rsidRPr="00C77FE6" w:rsidRDefault="00C77FE6" w:rsidP="00E05D94">
      <w:pPr>
        <w:pStyle w:val="afe"/>
        <w:numPr>
          <w:ilvl w:val="1"/>
          <w:numId w:val="40"/>
        </w:numPr>
        <w:spacing w:after="120" w:afterAutospacing="0"/>
        <w:ind w:leftChars="0"/>
      </w:pPr>
      <w:r w:rsidRPr="00C77FE6">
        <w:t>Construct the MAC PDU according to the LCP and TB size.</w:t>
      </w:r>
      <w:r w:rsidR="001834DD">
        <w:t xml:space="preserve"> Set the parameters (including the priority parameter) on the SCI</w:t>
      </w:r>
      <w:r w:rsidRPr="00C77FE6">
        <w:t xml:space="preserve"> </w:t>
      </w:r>
      <w:r w:rsidR="001834DD">
        <w:t xml:space="preserve">associated to the SL grant. </w:t>
      </w:r>
      <w:r w:rsidRPr="00C77FE6">
        <w:t xml:space="preserve"> </w:t>
      </w:r>
    </w:p>
    <w:p w14:paraId="73AD3AE7" w14:textId="443CF2BB" w:rsidR="00D66AB7" w:rsidRPr="0098382D" w:rsidRDefault="0098382D" w:rsidP="00E05D94">
      <w:pPr>
        <w:spacing w:after="120"/>
        <w:jc w:val="center"/>
        <w:rPr>
          <w:lang w:val="en-GB"/>
        </w:rPr>
      </w:pPr>
      <w:r>
        <w:rPr>
          <w:noProof/>
        </w:rPr>
        <w:drawing>
          <wp:inline distT="0" distB="0" distL="0" distR="0" wp14:anchorId="647DDDA1" wp14:editId="3B34AD8D">
            <wp:extent cx="2786246" cy="1804888"/>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6419" cy="1811478"/>
                    </a:xfrm>
                    <a:prstGeom prst="rect">
                      <a:avLst/>
                    </a:prstGeom>
                    <a:noFill/>
                  </pic:spPr>
                </pic:pic>
              </a:graphicData>
            </a:graphic>
          </wp:inline>
        </w:drawing>
      </w:r>
    </w:p>
    <w:p w14:paraId="5311C37E" w14:textId="1CF398BC" w:rsidR="00C77FE6" w:rsidRDefault="00C77FE6" w:rsidP="00E05D94">
      <w:pPr>
        <w:spacing w:after="120"/>
        <w:rPr>
          <w:lang w:val="en-GB"/>
        </w:rPr>
      </w:pPr>
      <w:r>
        <w:rPr>
          <w:rFonts w:hint="eastAsia"/>
          <w:lang w:val="en-GB"/>
        </w:rPr>
        <w:t>B</w:t>
      </w:r>
      <w:r>
        <w:rPr>
          <w:lang w:val="en-GB"/>
        </w:rPr>
        <w:t>ased on the current procedure, we can see that no matter the intention to trigger resource selection, high priority data is always transmitted first when the SL grant can satisfy its traffic.</w:t>
      </w:r>
    </w:p>
    <w:p w14:paraId="69BF9F93" w14:textId="77777777" w:rsidR="004353AF" w:rsidRDefault="003D0B41" w:rsidP="00E05D94">
      <w:pPr>
        <w:spacing w:after="120"/>
        <w:rPr>
          <w:b/>
          <w:lang w:val="en-GB"/>
        </w:rPr>
      </w:pPr>
      <w:r w:rsidRPr="00D13FB3">
        <w:rPr>
          <w:b/>
          <w:i/>
          <w:u w:val="single"/>
          <w:lang w:val="en-GB"/>
        </w:rPr>
        <w:t>Observation</w:t>
      </w:r>
      <w:r w:rsidRPr="001834DD">
        <w:rPr>
          <w:b/>
          <w:lang w:val="en-GB"/>
        </w:rPr>
        <w:t xml:space="preserve">: </w:t>
      </w:r>
      <w:r w:rsidR="001834DD">
        <w:rPr>
          <w:b/>
          <w:lang w:val="en-GB"/>
        </w:rPr>
        <w:t xml:space="preserve">For mode 1, resource can be requested based on BSR, and SL grant is indicated by DCI. </w:t>
      </w:r>
    </w:p>
    <w:p w14:paraId="4837361E" w14:textId="70C27686" w:rsidR="003D0B41" w:rsidRDefault="004353AF" w:rsidP="00E05D94">
      <w:pPr>
        <w:spacing w:after="120"/>
        <w:rPr>
          <w:b/>
          <w:lang w:val="en-GB"/>
        </w:rPr>
      </w:pPr>
      <w:r w:rsidRPr="00D13FB3">
        <w:rPr>
          <w:b/>
          <w:i/>
          <w:u w:val="single"/>
          <w:lang w:val="en-GB"/>
        </w:rPr>
        <w:t>Observation</w:t>
      </w:r>
      <w:r>
        <w:rPr>
          <w:b/>
          <w:lang w:val="en-GB"/>
        </w:rPr>
        <w:t>:</w:t>
      </w:r>
      <w:r w:rsidR="001834DD">
        <w:rPr>
          <w:b/>
          <w:lang w:val="en-GB"/>
        </w:rPr>
        <w:t xml:space="preserve"> For mode 2, resource selection can be triggered by LCH data and/or MAC CE, and SL grant</w:t>
      </w:r>
      <w:r w:rsidR="003D0B41" w:rsidRPr="001834DD">
        <w:rPr>
          <w:b/>
          <w:lang w:val="en-GB"/>
        </w:rPr>
        <w:t xml:space="preserve"> is selected based on the</w:t>
      </w:r>
      <w:r w:rsidR="001834DD">
        <w:rPr>
          <w:b/>
          <w:lang w:val="en-GB"/>
        </w:rPr>
        <w:t xml:space="preserve"> priority parameters of the LCH data and/or MAC CE.</w:t>
      </w:r>
    </w:p>
    <w:p w14:paraId="7FF66C29" w14:textId="499ADF3A" w:rsidR="001834DD" w:rsidRDefault="001834DD" w:rsidP="00E05D94">
      <w:pPr>
        <w:spacing w:after="120"/>
        <w:rPr>
          <w:b/>
          <w:lang w:val="en-GB"/>
        </w:rPr>
      </w:pPr>
      <w:r w:rsidRPr="00D13FB3">
        <w:rPr>
          <w:rFonts w:hint="eastAsia"/>
          <w:b/>
          <w:i/>
          <w:u w:val="single"/>
          <w:lang w:val="en-GB"/>
        </w:rPr>
        <w:t>O</w:t>
      </w:r>
      <w:r w:rsidRPr="00D13FB3">
        <w:rPr>
          <w:b/>
          <w:i/>
          <w:u w:val="single"/>
          <w:lang w:val="en-GB"/>
        </w:rPr>
        <w:t>bservation</w:t>
      </w:r>
      <w:r w:rsidRPr="001834DD">
        <w:rPr>
          <w:b/>
          <w:lang w:val="en-GB"/>
        </w:rPr>
        <w:t>: Fo</w:t>
      </w:r>
      <w:r>
        <w:rPr>
          <w:b/>
          <w:lang w:val="en-GB"/>
        </w:rPr>
        <w:t xml:space="preserve">r both mode 1 and mode 2, the final transmission of the SL grant depends on the LCP procedure </w:t>
      </w:r>
      <w:r w:rsidR="0024473E">
        <w:rPr>
          <w:b/>
          <w:lang w:val="en-GB"/>
        </w:rPr>
        <w:t>with the priority of the data from each logical channels.</w:t>
      </w:r>
      <w:r>
        <w:rPr>
          <w:b/>
          <w:lang w:val="en-GB"/>
        </w:rPr>
        <w:t xml:space="preserve">  </w:t>
      </w:r>
    </w:p>
    <w:p w14:paraId="27DD2738" w14:textId="4D21715E" w:rsidR="001834DD" w:rsidRDefault="00E05D94" w:rsidP="00E05D94">
      <w:pPr>
        <w:pStyle w:val="3"/>
      </w:pPr>
      <w:r>
        <w:t>2.2.2</w:t>
      </w:r>
      <w:r>
        <w:tab/>
      </w:r>
      <w:r w:rsidR="001834DD">
        <w:t>Resource Allocation for SL-PRS</w:t>
      </w:r>
    </w:p>
    <w:p w14:paraId="64EA441E" w14:textId="54805EF8" w:rsidR="00A92884" w:rsidRDefault="001834DD" w:rsidP="00E05D94">
      <w:pPr>
        <w:spacing w:after="120"/>
        <w:rPr>
          <w:lang w:val="en-GB"/>
        </w:rPr>
      </w:pPr>
      <w:r>
        <w:rPr>
          <w:lang w:val="en-GB"/>
        </w:rPr>
        <w:t>Similar to the Mode1/2 for SL</w:t>
      </w:r>
      <w:r>
        <w:rPr>
          <w:rFonts w:hint="eastAsia"/>
          <w:lang w:val="en-GB"/>
        </w:rPr>
        <w:t>-SCH</w:t>
      </w:r>
      <w:r>
        <w:rPr>
          <w:lang w:val="en-GB"/>
        </w:rPr>
        <w:t xml:space="preserve"> </w:t>
      </w:r>
      <w:r w:rsidR="00AD2EA0">
        <w:rPr>
          <w:lang w:val="en-GB"/>
        </w:rPr>
        <w:t>transmission, according</w:t>
      </w:r>
      <w:r w:rsidR="00321737">
        <w:rPr>
          <w:lang w:val="en-GB"/>
        </w:rPr>
        <w:t xml:space="preserve"> to</w:t>
      </w:r>
      <w:r w:rsidR="00DD7DAF">
        <w:rPr>
          <w:lang w:val="en-GB"/>
        </w:rPr>
        <w:t xml:space="preserve"> the </w:t>
      </w:r>
      <w:r w:rsidR="00AD2EA0">
        <w:rPr>
          <w:lang w:val="en-GB"/>
        </w:rPr>
        <w:t>WID, Scheme</w:t>
      </w:r>
      <w:r>
        <w:rPr>
          <w:lang w:val="en-GB"/>
        </w:rPr>
        <w:t xml:space="preserve"> 1 and Scheme 2</w:t>
      </w:r>
      <w:r w:rsidR="00DD7DAF">
        <w:rPr>
          <w:lang w:val="en-GB"/>
        </w:rPr>
        <w:t xml:space="preserve"> have been adopted for SL-PRS transmission</w:t>
      </w:r>
      <w:r>
        <w:rPr>
          <w:lang w:val="en-GB"/>
        </w:rPr>
        <w:t>.</w:t>
      </w:r>
      <w:r w:rsidR="00284CC3">
        <w:rPr>
          <w:lang w:val="en-GB"/>
        </w:rPr>
        <w:t xml:space="preserve"> </w:t>
      </w:r>
      <w:r>
        <w:rPr>
          <w:lang w:val="en-GB"/>
        </w:rPr>
        <w:t>Also</w:t>
      </w:r>
      <w:r w:rsidR="007B7C7F">
        <w:rPr>
          <w:lang w:val="en-GB"/>
        </w:rPr>
        <w:t>,</w:t>
      </w:r>
      <w:r>
        <w:rPr>
          <w:lang w:val="en-GB"/>
        </w:rPr>
        <w:t xml:space="preserve"> RAN1 agrees that the SL-PRS can be transmitted in dedicated resource pool and shared resource pool.</w:t>
      </w:r>
      <w:r w:rsidR="00284CC3">
        <w:rPr>
          <w:lang w:val="en-GB"/>
        </w:rPr>
        <w:t xml:space="preserve"> </w:t>
      </w:r>
    </w:p>
    <w:p w14:paraId="7B0159FD" w14:textId="3DF83DF8" w:rsidR="001F6B30" w:rsidRDefault="001F6B30" w:rsidP="00E05D94">
      <w:pPr>
        <w:pStyle w:val="40"/>
      </w:pPr>
      <w:r>
        <w:t>2.</w:t>
      </w:r>
      <w:r w:rsidR="0018269E">
        <w:t>2</w:t>
      </w:r>
      <w:r>
        <w:t>.2.1</w:t>
      </w:r>
      <w:r>
        <w:tab/>
        <w:t>Scheme1 discussion</w:t>
      </w:r>
    </w:p>
    <w:p w14:paraId="7DE63CF0" w14:textId="0448B98E" w:rsidR="001F6B30" w:rsidRPr="00E31D2D" w:rsidRDefault="001F6B30" w:rsidP="00E05D94">
      <w:pPr>
        <w:spacing w:after="120"/>
        <w:rPr>
          <w:lang w:val="en-GB"/>
        </w:rPr>
      </w:pPr>
      <w:r>
        <w:rPr>
          <w:rFonts w:hint="eastAsia"/>
          <w:lang w:val="en-GB"/>
        </w:rPr>
        <w:t>I</w:t>
      </w:r>
      <w:r>
        <w:rPr>
          <w:lang w:val="en-GB"/>
        </w:rPr>
        <w:t>n the RAN1 discussion, the following has been agreed on the resource allocation in scheme1</w:t>
      </w:r>
    </w:p>
    <w:tbl>
      <w:tblPr>
        <w:tblStyle w:val="afa"/>
        <w:tblW w:w="0" w:type="auto"/>
        <w:tblLook w:val="04A0" w:firstRow="1" w:lastRow="0" w:firstColumn="1" w:lastColumn="0" w:noHBand="0" w:noVBand="1"/>
      </w:tblPr>
      <w:tblGrid>
        <w:gridCol w:w="9629"/>
      </w:tblGrid>
      <w:tr w:rsidR="001F6B30" w14:paraId="3C9A1466" w14:textId="77777777" w:rsidTr="007D53E7">
        <w:tc>
          <w:tcPr>
            <w:tcW w:w="9629" w:type="dxa"/>
          </w:tcPr>
          <w:p w14:paraId="04BCB11C" w14:textId="77777777" w:rsidR="001F6B30" w:rsidRPr="00FA7C20" w:rsidRDefault="001F6B30" w:rsidP="00E05D94">
            <w:pPr>
              <w:widowControl/>
              <w:spacing w:afterLines="0" w:after="0" w:line="240" w:lineRule="auto"/>
              <w:jc w:val="left"/>
              <w:rPr>
                <w:rFonts w:ascii="Times" w:eastAsia="Batang" w:hAnsi="Times" w:cs="Times New Roman"/>
                <w:b/>
                <w:iCs/>
                <w:kern w:val="0"/>
                <w:sz w:val="20"/>
                <w:szCs w:val="24"/>
                <w:lang w:val="en-GB" w:eastAsia="en-US"/>
              </w:rPr>
            </w:pPr>
            <w:r w:rsidRPr="00FA7C20">
              <w:rPr>
                <w:rFonts w:ascii="Times" w:eastAsia="Batang" w:hAnsi="Times" w:cs="Times New Roman"/>
                <w:b/>
                <w:iCs/>
                <w:kern w:val="0"/>
                <w:sz w:val="20"/>
                <w:szCs w:val="24"/>
                <w:highlight w:val="green"/>
                <w:lang w:val="en-GB" w:eastAsia="en-US"/>
              </w:rPr>
              <w:t>Agreement</w:t>
            </w:r>
          </w:p>
          <w:p w14:paraId="55E344A1" w14:textId="77777777" w:rsidR="001F6B30" w:rsidRPr="00FA7C20" w:rsidRDefault="001F6B30" w:rsidP="00E05D94">
            <w:pPr>
              <w:widowControl/>
              <w:autoSpaceDE w:val="0"/>
              <w:autoSpaceDN w:val="0"/>
              <w:adjustRightInd w:val="0"/>
              <w:snapToGrid w:val="0"/>
              <w:spacing w:afterLines="0" w:after="0" w:line="240" w:lineRule="auto"/>
              <w:contextualSpacing/>
              <w:rPr>
                <w:rFonts w:ascii="Times" w:eastAsia="Batang" w:hAnsi="Times" w:cs="Times New Roman"/>
                <w:kern w:val="0"/>
                <w:sz w:val="20"/>
                <w:szCs w:val="20"/>
                <w:lang w:val="en-GB" w:eastAsia="en-US"/>
              </w:rPr>
            </w:pPr>
            <w:r w:rsidRPr="00FA7C20">
              <w:rPr>
                <w:rFonts w:ascii="Times" w:eastAsia="Batang" w:hAnsi="Times" w:cs="Times New Roman"/>
                <w:kern w:val="0"/>
                <w:sz w:val="20"/>
                <w:szCs w:val="20"/>
                <w:lang w:val="en-GB" w:eastAsia="en-US"/>
              </w:rPr>
              <w:t xml:space="preserve">For Scheme 1 SL-PRS resource allocation, a transmitting UE can receive a SL-PRS resource allocation </w:t>
            </w:r>
            <w:proofErr w:type="spellStart"/>
            <w:r w:rsidRPr="00FA7C20">
              <w:rPr>
                <w:rFonts w:ascii="Times" w:eastAsia="Batang" w:hAnsi="Times" w:cs="Times New Roman"/>
                <w:kern w:val="0"/>
                <w:sz w:val="20"/>
                <w:szCs w:val="20"/>
                <w:lang w:val="en-GB" w:eastAsia="en-US"/>
              </w:rPr>
              <w:t>signaling</w:t>
            </w:r>
            <w:proofErr w:type="spellEnd"/>
            <w:r w:rsidRPr="00FA7C20">
              <w:rPr>
                <w:rFonts w:ascii="Times" w:eastAsia="Batang" w:hAnsi="Times" w:cs="Times New Roman"/>
                <w:kern w:val="0"/>
                <w:sz w:val="20"/>
                <w:szCs w:val="20"/>
                <w:lang w:val="en-GB" w:eastAsia="en-US"/>
              </w:rPr>
              <w:t xml:space="preserve"> from </w:t>
            </w:r>
            <w:proofErr w:type="spellStart"/>
            <w:r w:rsidRPr="00FA7C20">
              <w:rPr>
                <w:rFonts w:ascii="Times" w:eastAsia="Batang" w:hAnsi="Times" w:cs="Times New Roman"/>
                <w:kern w:val="0"/>
                <w:sz w:val="20"/>
                <w:szCs w:val="20"/>
                <w:lang w:val="en-GB" w:eastAsia="en-US"/>
              </w:rPr>
              <w:t>gNB</w:t>
            </w:r>
            <w:proofErr w:type="spellEnd"/>
            <w:r w:rsidRPr="00FA7C20">
              <w:rPr>
                <w:rFonts w:ascii="Times" w:eastAsia="Batang" w:hAnsi="Times" w:cs="Times New Roman"/>
                <w:kern w:val="0"/>
                <w:sz w:val="20"/>
                <w:szCs w:val="20"/>
                <w:lang w:val="en-GB" w:eastAsia="en-US"/>
              </w:rPr>
              <w:t xml:space="preserve"> through a</w:t>
            </w:r>
          </w:p>
          <w:p w14:paraId="0ACCBCF1" w14:textId="77777777" w:rsidR="001F6B30" w:rsidRPr="00FA7C20" w:rsidRDefault="001F6B30" w:rsidP="00E05D94">
            <w:pPr>
              <w:widowControl/>
              <w:numPr>
                <w:ilvl w:val="0"/>
                <w:numId w:val="21"/>
              </w:numPr>
              <w:spacing w:afterLines="0" w:after="0" w:line="240" w:lineRule="auto"/>
              <w:contextualSpacing/>
              <w:jc w:val="left"/>
              <w:rPr>
                <w:rFonts w:eastAsia="Times New Roman" w:cs="Times New Roman"/>
                <w:kern w:val="0"/>
                <w:sz w:val="20"/>
                <w:szCs w:val="20"/>
                <w:lang w:val="en-GB" w:eastAsia="en-US"/>
              </w:rPr>
            </w:pPr>
            <w:r w:rsidRPr="00FA7C20">
              <w:rPr>
                <w:rFonts w:eastAsia="Times New Roman" w:cs="Times New Roman"/>
                <w:kern w:val="0"/>
                <w:sz w:val="20"/>
                <w:szCs w:val="20"/>
                <w:lang w:val="en-GB" w:eastAsia="en-US"/>
              </w:rPr>
              <w:t>Dynamic grant</w:t>
            </w:r>
          </w:p>
          <w:p w14:paraId="6B7924F7" w14:textId="77777777" w:rsidR="001F6B30" w:rsidRPr="00FA7C20" w:rsidRDefault="001F6B30" w:rsidP="00E05D94">
            <w:pPr>
              <w:widowControl/>
              <w:numPr>
                <w:ilvl w:val="1"/>
                <w:numId w:val="21"/>
              </w:numPr>
              <w:spacing w:afterLines="0" w:after="0" w:line="240" w:lineRule="auto"/>
              <w:contextualSpacing/>
              <w:jc w:val="left"/>
              <w:rPr>
                <w:rFonts w:eastAsia="Times New Roman" w:cs="Times New Roman"/>
                <w:kern w:val="0"/>
                <w:sz w:val="20"/>
                <w:szCs w:val="20"/>
                <w:lang w:val="en-GB" w:eastAsia="en-US"/>
              </w:rPr>
            </w:pPr>
            <w:r w:rsidRPr="00FA7C20">
              <w:rPr>
                <w:rFonts w:eastAsia="Times New Roman" w:cs="Times New Roman"/>
                <w:kern w:val="0"/>
                <w:sz w:val="20"/>
                <w:szCs w:val="20"/>
                <w:lang w:val="en-GB" w:eastAsia="en-US"/>
              </w:rPr>
              <w:t xml:space="preserve">FFS Reuse DCI format 3_0 for signalling </w:t>
            </w:r>
            <w:r w:rsidRPr="00FA7C20">
              <w:rPr>
                <w:rFonts w:ascii="Times" w:eastAsia="Batang" w:hAnsi="Times" w:cs="Times New Roman"/>
                <w:kern w:val="0"/>
                <w:sz w:val="20"/>
                <w:szCs w:val="20"/>
                <w:lang w:val="en-GB" w:eastAsia="en-US"/>
              </w:rPr>
              <w:t>SL-PRS resource allocation</w:t>
            </w:r>
            <w:r w:rsidRPr="00FA7C20">
              <w:rPr>
                <w:rFonts w:eastAsia="Times New Roman" w:cs="Times New Roman"/>
                <w:kern w:val="0"/>
                <w:sz w:val="20"/>
                <w:szCs w:val="20"/>
                <w:lang w:val="en-GB" w:eastAsia="en-US"/>
              </w:rPr>
              <w:t xml:space="preserve"> or Support a new DCI format (3_X) and consider DCI format 3_0 as a starting point</w:t>
            </w:r>
          </w:p>
          <w:p w14:paraId="218C1982" w14:textId="77777777" w:rsidR="001F6B30" w:rsidRPr="00FA7C20" w:rsidRDefault="001F6B30" w:rsidP="00E05D94">
            <w:pPr>
              <w:widowControl/>
              <w:numPr>
                <w:ilvl w:val="0"/>
                <w:numId w:val="21"/>
              </w:numPr>
              <w:spacing w:afterLines="0" w:after="0" w:line="240" w:lineRule="auto"/>
              <w:contextualSpacing/>
              <w:jc w:val="left"/>
              <w:rPr>
                <w:rFonts w:eastAsia="Times New Roman" w:cs="Times New Roman"/>
                <w:kern w:val="0"/>
                <w:sz w:val="20"/>
                <w:szCs w:val="20"/>
                <w:lang w:val="en-GB" w:eastAsia="en-US"/>
              </w:rPr>
            </w:pPr>
            <w:r w:rsidRPr="00FA7C20">
              <w:rPr>
                <w:rFonts w:eastAsia="Times New Roman" w:cs="Times New Roman"/>
                <w:kern w:val="0"/>
                <w:sz w:val="20"/>
                <w:szCs w:val="20"/>
                <w:lang w:val="en-GB" w:eastAsia="en-US"/>
              </w:rPr>
              <w:t>Configured grant type 1</w:t>
            </w:r>
          </w:p>
          <w:p w14:paraId="16BB5AC8" w14:textId="77777777" w:rsidR="001F6B30" w:rsidRPr="00FA7C20" w:rsidRDefault="001F6B30" w:rsidP="00E05D94">
            <w:pPr>
              <w:widowControl/>
              <w:numPr>
                <w:ilvl w:val="1"/>
                <w:numId w:val="21"/>
              </w:numPr>
              <w:spacing w:afterLines="0" w:after="0" w:line="240" w:lineRule="auto"/>
              <w:contextualSpacing/>
              <w:jc w:val="left"/>
              <w:rPr>
                <w:rFonts w:eastAsia="Times New Roman" w:cs="Times New Roman"/>
                <w:kern w:val="0"/>
                <w:sz w:val="20"/>
                <w:szCs w:val="20"/>
                <w:lang w:val="en-GB" w:eastAsia="en-US"/>
              </w:rPr>
            </w:pPr>
            <w:r w:rsidRPr="00FA7C20">
              <w:rPr>
                <w:rFonts w:eastAsia="Times New Roman" w:cs="Times New Roman"/>
                <w:kern w:val="0"/>
                <w:sz w:val="20"/>
                <w:szCs w:val="20"/>
                <w:lang w:val="en-GB" w:eastAsia="en-US"/>
              </w:rPr>
              <w:t>the SL-PRS transmission(s) follows the higher layer configuration</w:t>
            </w:r>
          </w:p>
          <w:p w14:paraId="2C967A3B" w14:textId="77777777" w:rsidR="001F6B30" w:rsidRPr="00FA7C20" w:rsidRDefault="001F6B30" w:rsidP="00E05D94">
            <w:pPr>
              <w:widowControl/>
              <w:numPr>
                <w:ilvl w:val="0"/>
                <w:numId w:val="21"/>
              </w:numPr>
              <w:spacing w:afterLines="0" w:after="0" w:line="240" w:lineRule="auto"/>
              <w:contextualSpacing/>
              <w:jc w:val="left"/>
              <w:rPr>
                <w:rFonts w:eastAsia="Times New Roman" w:cs="Times New Roman"/>
                <w:kern w:val="0"/>
                <w:sz w:val="20"/>
                <w:szCs w:val="20"/>
                <w:lang w:val="en-GB" w:eastAsia="en-US"/>
              </w:rPr>
            </w:pPr>
            <w:r w:rsidRPr="00FA7C20">
              <w:rPr>
                <w:rFonts w:eastAsia="Times New Roman" w:cs="Times New Roman"/>
                <w:kern w:val="0"/>
                <w:sz w:val="20"/>
                <w:szCs w:val="20"/>
                <w:lang w:val="en-GB" w:eastAsia="en-US"/>
              </w:rPr>
              <w:t>Configured grant type 2</w:t>
            </w:r>
          </w:p>
          <w:p w14:paraId="23DBFF87" w14:textId="77777777" w:rsidR="001F6B30" w:rsidRPr="00FA7C20" w:rsidRDefault="001F6B30" w:rsidP="00E05D94">
            <w:pPr>
              <w:widowControl/>
              <w:numPr>
                <w:ilvl w:val="1"/>
                <w:numId w:val="21"/>
              </w:numPr>
              <w:spacing w:afterLines="0" w:after="0" w:line="240" w:lineRule="auto"/>
              <w:contextualSpacing/>
              <w:jc w:val="left"/>
              <w:rPr>
                <w:rFonts w:eastAsia="Times New Roman" w:cs="Times New Roman"/>
                <w:kern w:val="0"/>
                <w:sz w:val="20"/>
                <w:szCs w:val="20"/>
                <w:lang w:val="en-GB" w:eastAsia="en-US"/>
              </w:rPr>
            </w:pPr>
            <w:r w:rsidRPr="00FA7C20">
              <w:rPr>
                <w:rFonts w:eastAsia="Times New Roman" w:cs="Times New Roman"/>
                <w:kern w:val="0"/>
                <w:sz w:val="20"/>
                <w:szCs w:val="20"/>
                <w:lang w:val="en-GB" w:eastAsia="en-US"/>
              </w:rPr>
              <w:t>Support activating and releasing the configured grant using a new DCI format 3_X or 3_0 (to be down-selected between the two DCI formats)</w:t>
            </w:r>
          </w:p>
          <w:p w14:paraId="49E6AC91" w14:textId="77777777" w:rsidR="001F6B30" w:rsidRPr="00FA7C20" w:rsidRDefault="001F6B30" w:rsidP="00E05D94">
            <w:pPr>
              <w:widowControl/>
              <w:numPr>
                <w:ilvl w:val="0"/>
                <w:numId w:val="21"/>
              </w:numPr>
              <w:spacing w:afterLines="0" w:after="0" w:line="240" w:lineRule="auto"/>
              <w:contextualSpacing/>
              <w:jc w:val="left"/>
              <w:rPr>
                <w:rFonts w:eastAsia="Batang" w:cs="Times New Roman"/>
                <w:kern w:val="0"/>
                <w:sz w:val="20"/>
                <w:szCs w:val="20"/>
                <w:lang w:val="en-GB" w:eastAsia="en-US"/>
              </w:rPr>
            </w:pPr>
            <w:r w:rsidRPr="00FA7C20">
              <w:rPr>
                <w:rFonts w:eastAsia="Batang" w:cs="Times New Roman"/>
                <w:kern w:val="0"/>
                <w:sz w:val="20"/>
                <w:szCs w:val="20"/>
                <w:lang w:val="en-GB" w:eastAsia="en-US"/>
              </w:rPr>
              <w:t xml:space="preserve">The above mechanisms use NR </w:t>
            </w:r>
            <w:proofErr w:type="spellStart"/>
            <w:r w:rsidRPr="00FA7C20">
              <w:rPr>
                <w:rFonts w:eastAsia="Batang" w:cs="Times New Roman"/>
                <w:kern w:val="0"/>
                <w:sz w:val="20"/>
                <w:szCs w:val="20"/>
                <w:lang w:val="en-GB" w:eastAsia="en-US"/>
              </w:rPr>
              <w:t>Rel</w:t>
            </w:r>
            <w:proofErr w:type="spellEnd"/>
            <w:r w:rsidRPr="00FA7C20">
              <w:rPr>
                <w:rFonts w:eastAsia="Batang" w:cs="Times New Roman"/>
                <w:kern w:val="0"/>
                <w:sz w:val="20"/>
                <w:szCs w:val="20"/>
                <w:lang w:val="en-GB" w:eastAsia="en-US"/>
              </w:rPr>
              <w:t xml:space="preserve">-16 mode-1 </w:t>
            </w:r>
            <w:proofErr w:type="spellStart"/>
            <w:r w:rsidRPr="00FA7C20">
              <w:rPr>
                <w:rFonts w:eastAsia="Batang" w:cs="Times New Roman"/>
                <w:kern w:val="0"/>
                <w:sz w:val="20"/>
                <w:szCs w:val="20"/>
                <w:lang w:val="en-GB" w:eastAsia="en-US"/>
              </w:rPr>
              <w:t>signaling</w:t>
            </w:r>
            <w:proofErr w:type="spellEnd"/>
            <w:r w:rsidRPr="00FA7C20">
              <w:rPr>
                <w:rFonts w:eastAsia="Batang" w:cs="Times New Roman"/>
                <w:kern w:val="0"/>
                <w:sz w:val="20"/>
                <w:szCs w:val="20"/>
                <w:lang w:val="en-GB" w:eastAsia="en-US"/>
              </w:rPr>
              <w:t xml:space="preserve"> as a starting point</w:t>
            </w:r>
          </w:p>
          <w:p w14:paraId="31771E4E" w14:textId="77777777" w:rsidR="001F6B30" w:rsidRPr="0022770F" w:rsidRDefault="001F6B30" w:rsidP="00E05D94">
            <w:pPr>
              <w:widowControl/>
              <w:numPr>
                <w:ilvl w:val="0"/>
                <w:numId w:val="21"/>
              </w:numPr>
              <w:spacing w:afterLines="0" w:after="0" w:line="240" w:lineRule="auto"/>
              <w:contextualSpacing/>
              <w:jc w:val="left"/>
              <w:rPr>
                <w:rFonts w:eastAsia="Batang" w:cs="Times New Roman"/>
                <w:kern w:val="0"/>
                <w:sz w:val="20"/>
                <w:szCs w:val="20"/>
                <w:lang w:val="en-GB" w:eastAsia="en-US"/>
              </w:rPr>
            </w:pPr>
            <w:r w:rsidRPr="0022770F">
              <w:rPr>
                <w:rFonts w:eastAsia="Batang" w:cs="Times New Roman"/>
                <w:kern w:val="0"/>
                <w:sz w:val="20"/>
                <w:szCs w:val="20"/>
                <w:lang w:val="en-GB" w:eastAsia="en-US"/>
              </w:rPr>
              <w:t>FFS: whether same/different DCI format(s) are applied for shared pool and dedicated pool.</w:t>
            </w:r>
          </w:p>
          <w:p w14:paraId="41D251D4" w14:textId="2270B79B" w:rsidR="00A92884" w:rsidRPr="006D087E" w:rsidRDefault="001F6B30" w:rsidP="006D087E">
            <w:pPr>
              <w:widowControl/>
              <w:numPr>
                <w:ilvl w:val="0"/>
                <w:numId w:val="21"/>
              </w:numPr>
              <w:spacing w:afterLines="0" w:after="0" w:line="240" w:lineRule="auto"/>
              <w:contextualSpacing/>
              <w:jc w:val="left"/>
              <w:rPr>
                <w:rFonts w:eastAsia="Batang" w:cs="Times New Roman"/>
                <w:kern w:val="0"/>
                <w:sz w:val="20"/>
                <w:szCs w:val="20"/>
                <w:lang w:val="en-GB" w:eastAsia="en-US"/>
              </w:rPr>
            </w:pPr>
            <w:r w:rsidRPr="00FA7C20">
              <w:rPr>
                <w:rFonts w:eastAsia="Batang" w:cs="Times New Roman"/>
                <w:kern w:val="0"/>
                <w:sz w:val="20"/>
                <w:szCs w:val="20"/>
                <w:lang w:val="en-GB" w:eastAsia="en-US"/>
              </w:rPr>
              <w:t>FFS: Further details</w:t>
            </w:r>
          </w:p>
        </w:tc>
      </w:tr>
    </w:tbl>
    <w:p w14:paraId="7E0D537C" w14:textId="77777777" w:rsidR="001F6B30" w:rsidRDefault="001F6B30" w:rsidP="00E05D94">
      <w:pPr>
        <w:spacing w:after="120"/>
        <w:rPr>
          <w:lang w:val="en-GB"/>
        </w:rPr>
      </w:pPr>
    </w:p>
    <w:p w14:paraId="6048B25B" w14:textId="2AD7D229" w:rsidR="001F6B30" w:rsidRDefault="001F6B30" w:rsidP="00E05D94">
      <w:pPr>
        <w:spacing w:after="120"/>
        <w:rPr>
          <w:lang w:val="en-GB"/>
        </w:rPr>
      </w:pPr>
      <w:r>
        <w:rPr>
          <w:lang w:val="en-GB"/>
        </w:rPr>
        <w:lastRenderedPageBreak/>
        <w:t xml:space="preserve">It can be seen that the </w:t>
      </w:r>
      <w:proofErr w:type="spellStart"/>
      <w:r>
        <w:rPr>
          <w:lang w:val="en-GB"/>
        </w:rPr>
        <w:t>gNB</w:t>
      </w:r>
      <w:proofErr w:type="spellEnd"/>
      <w:r>
        <w:rPr>
          <w:lang w:val="en-GB"/>
        </w:rPr>
        <w:t xml:space="preserve"> indicates dynamic grant/configured type of resource selection for scheme1 for either dedicated resource pool or shared resource pool. However, it needs to be discussed how the </w:t>
      </w:r>
      <w:proofErr w:type="spellStart"/>
      <w:r>
        <w:rPr>
          <w:lang w:val="en-GB"/>
        </w:rPr>
        <w:t>gNB</w:t>
      </w:r>
      <w:proofErr w:type="spellEnd"/>
      <w:r>
        <w:rPr>
          <w:lang w:val="en-GB"/>
        </w:rPr>
        <w:t xml:space="preserve"> determines the UE needs the SL grant for SL-PRS transmission in the first place. Some assistance information needs to be provided to the </w:t>
      </w:r>
      <w:proofErr w:type="spellStart"/>
      <w:r>
        <w:rPr>
          <w:lang w:val="en-GB"/>
        </w:rPr>
        <w:t>gNB</w:t>
      </w:r>
      <w:proofErr w:type="spellEnd"/>
      <w:r>
        <w:rPr>
          <w:lang w:val="en-GB"/>
        </w:rPr>
        <w:t xml:space="preserve"> from the UE to let the </w:t>
      </w:r>
      <w:proofErr w:type="spellStart"/>
      <w:r>
        <w:rPr>
          <w:lang w:val="en-GB"/>
        </w:rPr>
        <w:t>gNB</w:t>
      </w:r>
      <w:proofErr w:type="spellEnd"/>
      <w:r>
        <w:rPr>
          <w:lang w:val="en-GB"/>
        </w:rPr>
        <w:t xml:space="preserve"> make informed decisions. </w:t>
      </w:r>
    </w:p>
    <w:p w14:paraId="34A62C7D" w14:textId="29F27DB2" w:rsidR="00AD2EA0" w:rsidRDefault="00AD2EA0" w:rsidP="00AD2EA0">
      <w:pPr>
        <w:pStyle w:val="5"/>
        <w:rPr>
          <w:lang w:eastAsia="zh-CN"/>
        </w:rPr>
      </w:pPr>
      <w:r>
        <w:rPr>
          <w:rFonts w:hint="eastAsia"/>
          <w:lang w:eastAsia="zh-CN"/>
        </w:rPr>
        <w:t>2</w:t>
      </w:r>
      <w:r>
        <w:rPr>
          <w:lang w:eastAsia="zh-CN"/>
        </w:rPr>
        <w:t>.2.2.1.1</w:t>
      </w:r>
      <w:r>
        <w:rPr>
          <w:lang w:eastAsia="zh-CN"/>
        </w:rPr>
        <w:tab/>
        <w:t xml:space="preserve">Scheme 1 </w:t>
      </w:r>
      <w:r>
        <w:rPr>
          <w:rFonts w:hint="eastAsia"/>
          <w:lang w:eastAsia="zh-CN"/>
        </w:rPr>
        <w:t>SL</w:t>
      </w:r>
      <w:r>
        <w:rPr>
          <w:lang w:eastAsia="zh-CN"/>
        </w:rPr>
        <w:t>-PRS transmission by dynamic grant</w:t>
      </w:r>
    </w:p>
    <w:p w14:paraId="5FEF4611" w14:textId="532F5BD0" w:rsidR="001F6B30" w:rsidRDefault="001F6B30" w:rsidP="00E05D94">
      <w:pPr>
        <w:spacing w:after="120"/>
        <w:rPr>
          <w:lang w:val="en-GB"/>
        </w:rPr>
      </w:pPr>
      <w:r>
        <w:rPr>
          <w:rFonts w:hint="eastAsia"/>
          <w:lang w:val="en-GB"/>
        </w:rPr>
        <w:t>F</w:t>
      </w:r>
      <w:r>
        <w:rPr>
          <w:lang w:val="en-GB"/>
        </w:rPr>
        <w:t xml:space="preserve">or dynamic grant, the legacy spec use BSR MAC CE to inform the </w:t>
      </w:r>
      <w:proofErr w:type="spellStart"/>
      <w:r>
        <w:rPr>
          <w:rFonts w:hint="eastAsia"/>
          <w:lang w:val="en-GB"/>
        </w:rPr>
        <w:t>g</w:t>
      </w:r>
      <w:r>
        <w:rPr>
          <w:lang w:val="en-GB"/>
        </w:rPr>
        <w:t>NB</w:t>
      </w:r>
      <w:proofErr w:type="spellEnd"/>
      <w:r>
        <w:rPr>
          <w:lang w:val="en-GB"/>
        </w:rPr>
        <w:t xml:space="preserve"> about the current buffer status for data in the UE side such that the </w:t>
      </w:r>
      <w:proofErr w:type="spellStart"/>
      <w:r>
        <w:rPr>
          <w:lang w:val="en-GB"/>
        </w:rPr>
        <w:t>gNB</w:t>
      </w:r>
      <w:proofErr w:type="spellEnd"/>
      <w:r>
        <w:rPr>
          <w:lang w:val="en-GB"/>
        </w:rPr>
        <w:t xml:space="preserve"> can schedule data according to the buffer size as discussed above. </w:t>
      </w:r>
      <w:r w:rsidR="00A92884">
        <w:rPr>
          <w:lang w:val="en-GB"/>
        </w:rPr>
        <w:t xml:space="preserve">According to the BSR MAC CE, the </w:t>
      </w:r>
      <w:proofErr w:type="spellStart"/>
      <w:r w:rsidR="00A92884">
        <w:rPr>
          <w:lang w:val="en-GB"/>
        </w:rPr>
        <w:t>gNB</w:t>
      </w:r>
      <w:proofErr w:type="spellEnd"/>
      <w:r w:rsidR="00A92884">
        <w:rPr>
          <w:lang w:val="en-GB"/>
        </w:rPr>
        <w:t xml:space="preserve"> can identify the priority of the data in LCHs. </w:t>
      </w:r>
      <w:r>
        <w:rPr>
          <w:lang w:val="en-GB"/>
        </w:rPr>
        <w:t xml:space="preserve">While for SL-PRS transmission, </w:t>
      </w:r>
      <w:r w:rsidR="00284CC3">
        <w:rPr>
          <w:lang w:val="en-GB"/>
        </w:rPr>
        <w:t>t</w:t>
      </w:r>
      <w:r>
        <w:rPr>
          <w:lang w:val="en-GB"/>
        </w:rPr>
        <w:t xml:space="preserve">o make the </w:t>
      </w:r>
      <w:proofErr w:type="spellStart"/>
      <w:r>
        <w:rPr>
          <w:lang w:val="en-GB"/>
        </w:rPr>
        <w:t>gNB</w:t>
      </w:r>
      <w:proofErr w:type="spellEnd"/>
      <w:r>
        <w:rPr>
          <w:lang w:val="en-GB"/>
        </w:rPr>
        <w:t xml:space="preserve"> select an appropriate SL-grant for SL-PRS, the </w:t>
      </w:r>
      <w:proofErr w:type="spellStart"/>
      <w:r>
        <w:rPr>
          <w:lang w:val="en-GB"/>
        </w:rPr>
        <w:t>gNB</w:t>
      </w:r>
      <w:proofErr w:type="spellEnd"/>
      <w:r>
        <w:rPr>
          <w:lang w:val="en-GB"/>
        </w:rPr>
        <w:t xml:space="preserve"> needs to know the requirements of the SL-PRS transmission. Then we think a similar mechanism as data transmission can be adopted</w:t>
      </w:r>
      <w:r w:rsidR="007C1CA7">
        <w:rPr>
          <w:lang w:val="en-GB"/>
        </w:rPr>
        <w:t xml:space="preserve"> to enable a quick information </w:t>
      </w:r>
      <w:r w:rsidR="00A92884">
        <w:rPr>
          <w:lang w:val="en-GB"/>
        </w:rPr>
        <w:t>transmission</w:t>
      </w:r>
      <w:r>
        <w:rPr>
          <w:lang w:val="en-GB"/>
        </w:rPr>
        <w:t>: the UE can send a MAC CE for SL-PRS resource request for one-shot PRS transmission.</w:t>
      </w:r>
    </w:p>
    <w:p w14:paraId="795FE16C" w14:textId="3E50DEB8" w:rsidR="001F6B30" w:rsidRPr="007263B8" w:rsidRDefault="001F6B30" w:rsidP="00E05D94">
      <w:pPr>
        <w:spacing w:after="120"/>
        <w:rPr>
          <w:b/>
          <w:lang w:val="en-GB"/>
        </w:rPr>
      </w:pPr>
      <w:proofErr w:type="spellStart"/>
      <w:r w:rsidRPr="00A777DB">
        <w:rPr>
          <w:rFonts w:hint="eastAsia"/>
          <w:b/>
          <w:i/>
          <w:u w:val="single"/>
          <w:lang w:val="en-GB"/>
        </w:rPr>
        <w:t>P</w:t>
      </w:r>
      <w:r w:rsidRPr="00A777DB">
        <w:rPr>
          <w:b/>
          <w:i/>
          <w:u w:val="single"/>
          <w:lang w:val="en-GB"/>
        </w:rPr>
        <w:t>roposal</w:t>
      </w:r>
      <w:r w:rsidR="00253824">
        <w:rPr>
          <w:b/>
          <w:i/>
          <w:u w:val="single"/>
          <w:lang w:val="en-GB"/>
        </w:rPr>
        <w:t>3</w:t>
      </w:r>
      <w:proofErr w:type="spellEnd"/>
      <w:r w:rsidRPr="007263B8">
        <w:rPr>
          <w:b/>
          <w:lang w:val="en-GB"/>
        </w:rPr>
        <w:t>: When aperiodic SL-PRS transmission</w:t>
      </w:r>
      <w:r>
        <w:rPr>
          <w:b/>
          <w:lang w:val="en-GB"/>
        </w:rPr>
        <w:t xml:space="preserve"> is triggered</w:t>
      </w:r>
      <w:r w:rsidRPr="007263B8">
        <w:rPr>
          <w:b/>
          <w:lang w:val="en-GB"/>
        </w:rPr>
        <w:t xml:space="preserve"> for UE configured with Scheme</w:t>
      </w:r>
      <w:r w:rsidR="00AD2EA0">
        <w:rPr>
          <w:b/>
          <w:lang w:val="en-GB"/>
        </w:rPr>
        <w:t xml:space="preserve"> </w:t>
      </w:r>
      <w:r w:rsidRPr="007263B8">
        <w:rPr>
          <w:b/>
          <w:lang w:val="en-GB"/>
        </w:rPr>
        <w:t xml:space="preserve">1 SL-PRS resource allocation, the UE sends a MAC CE to the </w:t>
      </w:r>
      <w:proofErr w:type="spellStart"/>
      <w:r w:rsidRPr="007263B8">
        <w:rPr>
          <w:b/>
          <w:lang w:val="en-GB"/>
        </w:rPr>
        <w:t>gNB</w:t>
      </w:r>
      <w:proofErr w:type="spellEnd"/>
      <w:r w:rsidRPr="007263B8">
        <w:rPr>
          <w:b/>
          <w:lang w:val="en-GB"/>
        </w:rPr>
        <w:t xml:space="preserve"> </w:t>
      </w:r>
      <w:r w:rsidRPr="007263B8">
        <w:rPr>
          <w:rFonts w:hint="eastAsia"/>
          <w:b/>
          <w:lang w:val="en-GB"/>
        </w:rPr>
        <w:t>for</w:t>
      </w:r>
      <w:r w:rsidRPr="007263B8">
        <w:rPr>
          <w:b/>
          <w:lang w:val="en-GB"/>
        </w:rPr>
        <w:t xml:space="preserve"> SL-PRS resource request.</w:t>
      </w:r>
      <w:r>
        <w:rPr>
          <w:b/>
          <w:lang w:val="en-GB"/>
        </w:rPr>
        <w:t xml:space="preserve"> LS to RAN1 on the detailed content in the MAC CE.</w:t>
      </w:r>
    </w:p>
    <w:p w14:paraId="6E57F7F9" w14:textId="5AE2117A" w:rsidR="001F6B30" w:rsidRDefault="001F6B30" w:rsidP="00E05D94">
      <w:pPr>
        <w:spacing w:after="120"/>
        <w:rPr>
          <w:lang w:val="en-GB"/>
        </w:rPr>
      </w:pPr>
      <w:r>
        <w:rPr>
          <w:rFonts w:hint="eastAsia"/>
          <w:lang w:val="en-GB"/>
        </w:rPr>
        <w:t>T</w:t>
      </w:r>
      <w:r>
        <w:rPr>
          <w:lang w:val="en-GB"/>
        </w:rPr>
        <w:t xml:space="preserve">hen, </w:t>
      </w:r>
      <w:r w:rsidR="00DC25D9">
        <w:rPr>
          <w:rFonts w:hint="eastAsia"/>
          <w:lang w:val="en-GB"/>
        </w:rPr>
        <w:t>if</w:t>
      </w:r>
      <w:r w:rsidR="00DC25D9">
        <w:rPr>
          <w:lang w:val="en-GB"/>
        </w:rPr>
        <w:t xml:space="preserve"> we agree the proposal </w:t>
      </w:r>
      <w:r>
        <w:rPr>
          <w:lang w:val="en-GB"/>
        </w:rPr>
        <w:t xml:space="preserve">for the transmission of UL MAC CE, it is possible that there is no UL-SCH resource and the MAC CE cannot be transmitted. In this case, a SR can be triggered for the request of UL-SCH resource for the transmission of the MAC CE. </w:t>
      </w:r>
    </w:p>
    <w:p w14:paraId="3FD10285" w14:textId="544703BC" w:rsidR="001F6B30" w:rsidRDefault="001F6B30" w:rsidP="00E05D94">
      <w:pPr>
        <w:spacing w:after="120"/>
        <w:rPr>
          <w:b/>
          <w:lang w:val="en-GB"/>
        </w:rPr>
      </w:pPr>
      <w:proofErr w:type="spellStart"/>
      <w:r w:rsidRPr="007F030C">
        <w:rPr>
          <w:b/>
          <w:i/>
          <w:u w:val="single"/>
          <w:lang w:val="en-GB"/>
        </w:rPr>
        <w:t>Proposal</w:t>
      </w:r>
      <w:r w:rsidR="00AD30E7">
        <w:rPr>
          <w:b/>
          <w:i/>
          <w:u w:val="single"/>
          <w:lang w:val="en-GB"/>
        </w:rPr>
        <w:t>4</w:t>
      </w:r>
      <w:proofErr w:type="spellEnd"/>
      <w:r w:rsidRPr="00540E55">
        <w:rPr>
          <w:b/>
          <w:lang w:val="en-GB"/>
        </w:rPr>
        <w:t xml:space="preserve">: </w:t>
      </w:r>
      <w:r w:rsidRPr="00540E55">
        <w:rPr>
          <w:rFonts w:hint="eastAsia"/>
          <w:b/>
          <w:lang w:val="en-GB"/>
        </w:rPr>
        <w:t>S</w:t>
      </w:r>
      <w:r w:rsidRPr="00540E55">
        <w:rPr>
          <w:b/>
          <w:lang w:val="en-GB"/>
        </w:rPr>
        <w:t xml:space="preserve">R </w:t>
      </w:r>
      <w:r>
        <w:rPr>
          <w:b/>
          <w:lang w:val="en-GB"/>
        </w:rPr>
        <w:t xml:space="preserve">can be triggered </w:t>
      </w:r>
      <w:r w:rsidRPr="00540E55">
        <w:rPr>
          <w:b/>
          <w:lang w:val="en-GB"/>
        </w:rPr>
        <w:t>for SL-PRS resource allocation request MAC CE</w:t>
      </w:r>
      <w:r>
        <w:rPr>
          <w:b/>
          <w:lang w:val="en-GB"/>
        </w:rPr>
        <w:t xml:space="preserve"> when there is no UL-SCH resources </w:t>
      </w:r>
      <w:r w:rsidR="0018311A">
        <w:rPr>
          <w:b/>
          <w:lang w:val="en-GB"/>
        </w:rPr>
        <w:t xml:space="preserve">to accommodate </w:t>
      </w:r>
      <w:r>
        <w:rPr>
          <w:b/>
          <w:lang w:val="en-GB"/>
        </w:rPr>
        <w:t>the MAC CE.</w:t>
      </w:r>
    </w:p>
    <w:p w14:paraId="0BA040FC" w14:textId="5FD67C40" w:rsidR="00AD2EA0" w:rsidRPr="0087347E" w:rsidRDefault="00AD2EA0" w:rsidP="00AD2EA0">
      <w:pPr>
        <w:pStyle w:val="5"/>
        <w:rPr>
          <w:lang w:eastAsia="zh-CN"/>
        </w:rPr>
      </w:pPr>
      <w:r>
        <w:rPr>
          <w:rFonts w:hint="eastAsia"/>
          <w:lang w:eastAsia="zh-CN"/>
        </w:rPr>
        <w:t>2</w:t>
      </w:r>
      <w:r>
        <w:rPr>
          <w:lang w:eastAsia="zh-CN"/>
        </w:rPr>
        <w:t>.2.2.1.2</w:t>
      </w:r>
      <w:r>
        <w:rPr>
          <w:lang w:eastAsia="zh-CN"/>
        </w:rPr>
        <w:tab/>
        <w:t>Scheme 1 SL-PRS transmission by configured grant</w:t>
      </w:r>
    </w:p>
    <w:p w14:paraId="505A73EB" w14:textId="77777777" w:rsidR="001F6B30" w:rsidRDefault="001F6B30" w:rsidP="00E05D94">
      <w:pPr>
        <w:spacing w:after="120"/>
        <w:rPr>
          <w:lang w:val="en-GB"/>
        </w:rPr>
      </w:pPr>
      <w:r>
        <w:rPr>
          <w:rFonts w:hint="eastAsia"/>
          <w:lang w:val="en-GB"/>
        </w:rPr>
        <w:t>I</w:t>
      </w:r>
      <w:r>
        <w:rPr>
          <w:lang w:val="en-GB"/>
        </w:rPr>
        <w:t xml:space="preserve">n the other case of configured grant type 1/2, legacy spec has enabled the UE to send the SL traffic pattern to the </w:t>
      </w:r>
      <w:proofErr w:type="spellStart"/>
      <w:r>
        <w:rPr>
          <w:lang w:val="en-GB"/>
        </w:rPr>
        <w:t>gNB</w:t>
      </w:r>
      <w:proofErr w:type="spellEnd"/>
      <w:r>
        <w:rPr>
          <w:lang w:val="en-GB"/>
        </w:rPr>
        <w:t xml:space="preserve"> for requesting configured grant configuration, as can be seen in the following:</w:t>
      </w:r>
    </w:p>
    <w:tbl>
      <w:tblPr>
        <w:tblStyle w:val="afa"/>
        <w:tblW w:w="0" w:type="auto"/>
        <w:tblLook w:val="04A0" w:firstRow="1" w:lastRow="0" w:firstColumn="1" w:lastColumn="0" w:noHBand="0" w:noVBand="1"/>
      </w:tblPr>
      <w:tblGrid>
        <w:gridCol w:w="9629"/>
      </w:tblGrid>
      <w:tr w:rsidR="001F6B30" w14:paraId="282DDFE1" w14:textId="77777777" w:rsidTr="007D53E7">
        <w:tc>
          <w:tcPr>
            <w:tcW w:w="9629" w:type="dxa"/>
          </w:tcPr>
          <w:p w14:paraId="391DE2C7" w14:textId="77777777" w:rsidR="001F6B30" w:rsidRPr="007263B8" w:rsidRDefault="001F6B30" w:rsidP="00E05D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line="240" w:lineRule="auto"/>
              <w:jc w:val="left"/>
              <w:rPr>
                <w:rFonts w:ascii="Courier New" w:eastAsia="Times New Roman" w:hAnsi="Courier New" w:cs="Times New Roman"/>
                <w:noProof/>
                <w:kern w:val="0"/>
                <w:sz w:val="16"/>
                <w:szCs w:val="20"/>
                <w:lang w:val="en-GB" w:eastAsia="en-GB"/>
              </w:rPr>
            </w:pPr>
            <w:r w:rsidRPr="007263B8">
              <w:rPr>
                <w:rFonts w:ascii="Courier New" w:eastAsia="Times New Roman" w:hAnsi="Courier New" w:cs="Courier New"/>
                <w:noProof/>
                <w:kern w:val="0"/>
                <w:sz w:val="16"/>
                <w:szCs w:val="20"/>
                <w:lang w:val="en-GB" w:eastAsia="en-GB"/>
              </w:rPr>
              <w:t xml:space="preserve">SL-UE-AssistanceInformationNR-r16 ::= </w:t>
            </w:r>
            <w:r w:rsidRPr="007263B8">
              <w:rPr>
                <w:rFonts w:ascii="Courier New" w:eastAsia="Times New Roman" w:hAnsi="Courier New" w:cs="Courier New"/>
                <w:noProof/>
                <w:color w:val="993366"/>
                <w:kern w:val="0"/>
                <w:sz w:val="16"/>
                <w:szCs w:val="20"/>
                <w:lang w:val="en-GB" w:eastAsia="en-GB"/>
              </w:rPr>
              <w:t>SEQUENCE</w:t>
            </w:r>
            <w:r w:rsidRPr="007263B8">
              <w:rPr>
                <w:rFonts w:ascii="Courier New" w:eastAsia="Times New Roman" w:hAnsi="Courier New" w:cs="Courier New"/>
                <w:noProof/>
                <w:kern w:val="0"/>
                <w:sz w:val="16"/>
                <w:szCs w:val="20"/>
                <w:lang w:val="en-GB" w:eastAsia="en-GB"/>
              </w:rPr>
              <w:t xml:space="preserve"> (</w:t>
            </w:r>
            <w:r w:rsidRPr="007263B8">
              <w:rPr>
                <w:rFonts w:ascii="Courier New" w:eastAsia="Times New Roman" w:hAnsi="Courier New" w:cs="Courier New"/>
                <w:noProof/>
                <w:color w:val="993366"/>
                <w:kern w:val="0"/>
                <w:sz w:val="16"/>
                <w:szCs w:val="20"/>
                <w:lang w:val="en-GB" w:eastAsia="en-GB"/>
              </w:rPr>
              <w:t>SIZE</w:t>
            </w:r>
            <w:r w:rsidRPr="007263B8">
              <w:rPr>
                <w:rFonts w:ascii="Courier New" w:eastAsia="Times New Roman" w:hAnsi="Courier New" w:cs="Courier New"/>
                <w:noProof/>
                <w:kern w:val="0"/>
                <w:sz w:val="16"/>
                <w:szCs w:val="20"/>
                <w:lang w:val="en-GB" w:eastAsia="en-GB"/>
              </w:rPr>
              <w:t xml:space="preserve"> (1..maxNrofTrafficPattern-r16))</w:t>
            </w:r>
            <w:r w:rsidRPr="007263B8">
              <w:rPr>
                <w:rFonts w:ascii="Courier New" w:eastAsia="Times New Roman" w:hAnsi="Courier New" w:cs="Courier New"/>
                <w:noProof/>
                <w:color w:val="993366"/>
                <w:kern w:val="0"/>
                <w:sz w:val="16"/>
                <w:szCs w:val="20"/>
                <w:lang w:val="en-GB" w:eastAsia="en-GB"/>
              </w:rPr>
              <w:t xml:space="preserve"> OF</w:t>
            </w:r>
            <w:r w:rsidRPr="007263B8">
              <w:rPr>
                <w:rFonts w:ascii="Courier New" w:eastAsia="Times New Roman" w:hAnsi="Courier New" w:cs="Courier New"/>
                <w:noProof/>
                <w:kern w:val="0"/>
                <w:sz w:val="16"/>
                <w:szCs w:val="20"/>
                <w:lang w:val="en-GB" w:eastAsia="en-GB"/>
              </w:rPr>
              <w:t xml:space="preserve"> SL-TrafficPatternInfo-r16</w:t>
            </w:r>
          </w:p>
          <w:p w14:paraId="4A91AF0E" w14:textId="77777777" w:rsidR="001F6B30" w:rsidRPr="007263B8" w:rsidRDefault="001F6B30" w:rsidP="00E05D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p>
          <w:p w14:paraId="51F57FDB" w14:textId="77777777" w:rsidR="001F6B30" w:rsidRPr="007263B8" w:rsidRDefault="001F6B30" w:rsidP="00E05D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7263B8">
              <w:rPr>
                <w:rFonts w:ascii="Courier New" w:eastAsia="Times New Roman" w:hAnsi="Courier New" w:cs="Courier New"/>
                <w:noProof/>
                <w:kern w:val="0"/>
                <w:sz w:val="16"/>
                <w:szCs w:val="20"/>
                <w:lang w:val="en-GB" w:eastAsia="en-GB"/>
              </w:rPr>
              <w:t xml:space="preserve">SL-TrafficPatternInfo-r16::=          </w:t>
            </w:r>
            <w:r w:rsidRPr="007263B8">
              <w:rPr>
                <w:rFonts w:ascii="Courier New" w:eastAsia="Times New Roman" w:hAnsi="Courier New" w:cs="Courier New"/>
                <w:noProof/>
                <w:color w:val="993366"/>
                <w:kern w:val="0"/>
                <w:sz w:val="16"/>
                <w:szCs w:val="20"/>
                <w:lang w:val="en-GB" w:eastAsia="en-GB"/>
              </w:rPr>
              <w:t>SEQUENCE</w:t>
            </w:r>
            <w:r w:rsidRPr="007263B8">
              <w:rPr>
                <w:rFonts w:ascii="Courier New" w:eastAsia="Times New Roman" w:hAnsi="Courier New" w:cs="Courier New"/>
                <w:noProof/>
                <w:kern w:val="0"/>
                <w:sz w:val="16"/>
                <w:szCs w:val="20"/>
                <w:lang w:val="en-GB" w:eastAsia="en-GB"/>
              </w:rPr>
              <w:t xml:space="preserve"> {</w:t>
            </w:r>
          </w:p>
          <w:p w14:paraId="5236D13E" w14:textId="77777777" w:rsidR="001F6B30" w:rsidRPr="007263B8" w:rsidRDefault="001F6B30" w:rsidP="00E05D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7263B8">
              <w:rPr>
                <w:rFonts w:ascii="Courier New" w:eastAsia="Times New Roman" w:hAnsi="Courier New" w:cs="Courier New"/>
                <w:noProof/>
                <w:kern w:val="0"/>
                <w:sz w:val="16"/>
                <w:szCs w:val="20"/>
                <w:lang w:val="en-GB" w:eastAsia="en-GB"/>
              </w:rPr>
              <w:t xml:space="preserve">    trafficPeriodicity-r16                </w:t>
            </w:r>
            <w:r w:rsidRPr="007263B8">
              <w:rPr>
                <w:rFonts w:ascii="Courier New" w:eastAsia="Times New Roman" w:hAnsi="Courier New" w:cs="Courier New"/>
                <w:noProof/>
                <w:color w:val="993366"/>
                <w:kern w:val="0"/>
                <w:sz w:val="16"/>
                <w:szCs w:val="20"/>
                <w:lang w:val="en-GB" w:eastAsia="en-GB"/>
              </w:rPr>
              <w:t>ENUMERATED</w:t>
            </w:r>
            <w:r w:rsidRPr="007263B8">
              <w:rPr>
                <w:rFonts w:ascii="Courier New" w:eastAsia="Times New Roman" w:hAnsi="Courier New" w:cs="Courier New"/>
                <w:noProof/>
                <w:kern w:val="0"/>
                <w:sz w:val="16"/>
                <w:szCs w:val="20"/>
                <w:lang w:val="en-GB" w:eastAsia="en-GB"/>
              </w:rPr>
              <w:t xml:space="preserve"> {ms20, ms50, ms100, ms200, ms300, ms400, ms500, ms600, ms700, ms800, ms900, ms1000},</w:t>
            </w:r>
          </w:p>
          <w:p w14:paraId="1C062BD1" w14:textId="77777777" w:rsidR="001F6B30" w:rsidRPr="007263B8" w:rsidRDefault="001F6B30" w:rsidP="00E05D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7263B8">
              <w:rPr>
                <w:rFonts w:ascii="Courier New" w:eastAsia="Times New Roman" w:hAnsi="Courier New" w:cs="Courier New"/>
                <w:noProof/>
                <w:kern w:val="0"/>
                <w:sz w:val="16"/>
                <w:szCs w:val="20"/>
                <w:lang w:val="en-GB" w:eastAsia="en-GB"/>
              </w:rPr>
              <w:t xml:space="preserve">    timingOffset-r16                      </w:t>
            </w:r>
            <w:r w:rsidRPr="007263B8">
              <w:rPr>
                <w:rFonts w:ascii="Courier New" w:eastAsia="Times New Roman" w:hAnsi="Courier New" w:cs="Courier New"/>
                <w:noProof/>
                <w:color w:val="993366"/>
                <w:kern w:val="0"/>
                <w:sz w:val="16"/>
                <w:szCs w:val="20"/>
                <w:lang w:val="en-GB" w:eastAsia="en-GB"/>
              </w:rPr>
              <w:t>INTEGER</w:t>
            </w:r>
            <w:r w:rsidRPr="007263B8">
              <w:rPr>
                <w:rFonts w:ascii="Courier New" w:eastAsia="Times New Roman" w:hAnsi="Courier New" w:cs="Courier New"/>
                <w:noProof/>
                <w:kern w:val="0"/>
                <w:sz w:val="16"/>
                <w:szCs w:val="20"/>
                <w:lang w:val="en-GB" w:eastAsia="en-GB"/>
              </w:rPr>
              <w:t xml:space="preserve"> (0..10239),</w:t>
            </w:r>
          </w:p>
          <w:p w14:paraId="33CBA0CE" w14:textId="77777777" w:rsidR="001F6B30" w:rsidRPr="007263B8" w:rsidRDefault="001F6B30" w:rsidP="00E05D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7263B8">
              <w:rPr>
                <w:rFonts w:ascii="Courier New" w:eastAsia="Times New Roman" w:hAnsi="Courier New" w:cs="Courier New"/>
                <w:noProof/>
                <w:kern w:val="0"/>
                <w:sz w:val="16"/>
                <w:szCs w:val="20"/>
                <w:lang w:val="en-GB" w:eastAsia="en-GB"/>
              </w:rPr>
              <w:t xml:space="preserve">    messageSize-r16                       </w:t>
            </w:r>
            <w:r w:rsidRPr="007263B8">
              <w:rPr>
                <w:rFonts w:ascii="Courier New" w:eastAsia="Times New Roman" w:hAnsi="Courier New" w:cs="Courier New"/>
                <w:noProof/>
                <w:color w:val="993366"/>
                <w:kern w:val="0"/>
                <w:sz w:val="16"/>
                <w:szCs w:val="20"/>
                <w:lang w:val="en-GB" w:eastAsia="en-GB"/>
              </w:rPr>
              <w:t>BIT</w:t>
            </w:r>
            <w:r w:rsidRPr="007263B8">
              <w:rPr>
                <w:rFonts w:ascii="Courier New" w:eastAsia="Times New Roman" w:hAnsi="Courier New" w:cs="Courier New"/>
                <w:noProof/>
                <w:kern w:val="0"/>
                <w:sz w:val="16"/>
                <w:szCs w:val="20"/>
                <w:lang w:val="en-GB" w:eastAsia="en-GB"/>
              </w:rPr>
              <w:t xml:space="preserve"> </w:t>
            </w:r>
            <w:r w:rsidRPr="007263B8">
              <w:rPr>
                <w:rFonts w:ascii="Courier New" w:eastAsia="Times New Roman" w:hAnsi="Courier New" w:cs="Courier New"/>
                <w:noProof/>
                <w:color w:val="993366"/>
                <w:kern w:val="0"/>
                <w:sz w:val="16"/>
                <w:szCs w:val="20"/>
                <w:lang w:val="en-GB" w:eastAsia="en-GB"/>
              </w:rPr>
              <w:t>STRING</w:t>
            </w:r>
            <w:r w:rsidRPr="007263B8">
              <w:rPr>
                <w:rFonts w:ascii="Courier New" w:eastAsia="Times New Roman" w:hAnsi="Courier New" w:cs="Courier New"/>
                <w:noProof/>
                <w:kern w:val="0"/>
                <w:sz w:val="16"/>
                <w:szCs w:val="20"/>
                <w:lang w:val="en-GB" w:eastAsia="en-GB"/>
              </w:rPr>
              <w:t xml:space="preserve"> (</w:t>
            </w:r>
            <w:r w:rsidRPr="007263B8">
              <w:rPr>
                <w:rFonts w:ascii="Courier New" w:eastAsia="Times New Roman" w:hAnsi="Courier New" w:cs="Courier New"/>
                <w:noProof/>
                <w:color w:val="993366"/>
                <w:kern w:val="0"/>
                <w:sz w:val="16"/>
                <w:szCs w:val="20"/>
                <w:lang w:val="en-GB" w:eastAsia="en-GB"/>
              </w:rPr>
              <w:t>SIZE</w:t>
            </w:r>
            <w:r w:rsidRPr="007263B8">
              <w:rPr>
                <w:rFonts w:ascii="Courier New" w:eastAsia="Times New Roman" w:hAnsi="Courier New" w:cs="Courier New"/>
                <w:noProof/>
                <w:kern w:val="0"/>
                <w:sz w:val="16"/>
                <w:szCs w:val="20"/>
                <w:lang w:val="en-GB" w:eastAsia="en-GB"/>
              </w:rPr>
              <w:t xml:space="preserve"> (8)),</w:t>
            </w:r>
          </w:p>
          <w:p w14:paraId="25E4DB4D" w14:textId="77777777" w:rsidR="001F6B30" w:rsidRPr="007263B8" w:rsidRDefault="001F6B30" w:rsidP="00E05D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val="en-GB" w:eastAsia="en-GB"/>
              </w:rPr>
            </w:pPr>
            <w:r w:rsidRPr="007263B8">
              <w:rPr>
                <w:rFonts w:ascii="Courier New" w:eastAsia="Times New Roman" w:hAnsi="Courier New" w:cs="Courier New"/>
                <w:noProof/>
                <w:kern w:val="0"/>
                <w:sz w:val="16"/>
                <w:szCs w:val="20"/>
                <w:lang w:val="en-GB" w:eastAsia="en-GB"/>
              </w:rPr>
              <w:t xml:space="preserve">    sl-QoS-FlowIdentity-r16               SL-QoS-FlowIdentity-r16</w:t>
            </w:r>
          </w:p>
          <w:p w14:paraId="57BDD1FE" w14:textId="77777777" w:rsidR="001F6B30" w:rsidRPr="007263B8" w:rsidRDefault="001F6B30" w:rsidP="00E05D9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line="240" w:lineRule="auto"/>
              <w:jc w:val="left"/>
              <w:rPr>
                <w:rFonts w:ascii="Courier New" w:eastAsia="Times New Roman" w:hAnsi="Courier New" w:cs="Courier New"/>
                <w:noProof/>
                <w:kern w:val="0"/>
                <w:sz w:val="16"/>
                <w:szCs w:val="20"/>
                <w:lang w:val="en-GB" w:eastAsia="en-GB"/>
              </w:rPr>
            </w:pPr>
            <w:r w:rsidRPr="007263B8">
              <w:rPr>
                <w:rFonts w:ascii="Courier New" w:eastAsia="Times New Roman" w:hAnsi="Courier New" w:cs="Courier New"/>
                <w:noProof/>
                <w:kern w:val="0"/>
                <w:sz w:val="16"/>
                <w:szCs w:val="20"/>
                <w:lang w:val="en-GB" w:eastAsia="en-GB"/>
              </w:rPr>
              <w:t>}</w:t>
            </w:r>
          </w:p>
        </w:tc>
      </w:tr>
    </w:tbl>
    <w:p w14:paraId="02F29614" w14:textId="77777777" w:rsidR="001F6B30" w:rsidRDefault="001F6B30" w:rsidP="00E05D94">
      <w:pPr>
        <w:spacing w:after="120"/>
        <w:rPr>
          <w:lang w:val="en-GB"/>
        </w:rPr>
      </w:pPr>
    </w:p>
    <w:p w14:paraId="2F7440DA" w14:textId="77777777" w:rsidR="001F6B30" w:rsidRDefault="001F6B30" w:rsidP="00E05D94">
      <w:pPr>
        <w:spacing w:after="120"/>
        <w:rPr>
          <w:lang w:val="en-GB"/>
        </w:rPr>
      </w:pPr>
      <w:r>
        <w:rPr>
          <w:rFonts w:hint="eastAsia"/>
          <w:lang w:val="en-GB"/>
        </w:rPr>
        <w:t>F</w:t>
      </w:r>
      <w:r>
        <w:rPr>
          <w:lang w:val="en-GB"/>
        </w:rPr>
        <w:t xml:space="preserve">or the periodic type of SL-PRS transmission, we think the same methodology can be applied that the UE requests the periodic SL-PRS transmission by configured grant with RRC message. </w:t>
      </w:r>
    </w:p>
    <w:p w14:paraId="19E8BEE5" w14:textId="0A56631C" w:rsidR="001F6B30" w:rsidRDefault="001F6B30" w:rsidP="00E05D94">
      <w:pPr>
        <w:spacing w:after="120"/>
        <w:rPr>
          <w:b/>
          <w:lang w:val="en-GB"/>
        </w:rPr>
      </w:pPr>
      <w:proofErr w:type="spellStart"/>
      <w:r w:rsidRPr="007F030C">
        <w:rPr>
          <w:rFonts w:hint="eastAsia"/>
          <w:b/>
          <w:i/>
          <w:u w:val="single"/>
          <w:lang w:val="en-GB"/>
        </w:rPr>
        <w:t>P</w:t>
      </w:r>
      <w:r w:rsidRPr="007F030C">
        <w:rPr>
          <w:b/>
          <w:i/>
          <w:u w:val="single"/>
          <w:lang w:val="en-GB"/>
        </w:rPr>
        <w:t>roposal</w:t>
      </w:r>
      <w:r w:rsidR="00FF40A1">
        <w:rPr>
          <w:b/>
          <w:i/>
          <w:u w:val="single"/>
          <w:lang w:val="en-GB"/>
        </w:rPr>
        <w:t>5</w:t>
      </w:r>
      <w:proofErr w:type="spellEnd"/>
      <w:r w:rsidRPr="00D162AD">
        <w:rPr>
          <w:b/>
          <w:lang w:val="en-GB"/>
        </w:rPr>
        <w:t>: When periodic SL-PRS transmission is triggered for UE configured with Scheme1 SL-PRS resource allocation, the UE sends a</w:t>
      </w:r>
      <w:r>
        <w:rPr>
          <w:b/>
          <w:lang w:val="en-GB"/>
        </w:rPr>
        <w:t>n</w:t>
      </w:r>
      <w:r w:rsidRPr="00D162AD">
        <w:rPr>
          <w:b/>
          <w:lang w:val="en-GB"/>
        </w:rPr>
        <w:t xml:space="preserve"> </w:t>
      </w:r>
      <w:r>
        <w:rPr>
          <w:b/>
          <w:lang w:val="en-GB"/>
        </w:rPr>
        <w:t xml:space="preserve">RRC message </w:t>
      </w:r>
      <w:r w:rsidRPr="00D162AD">
        <w:rPr>
          <w:b/>
          <w:lang w:val="en-GB"/>
        </w:rPr>
        <w:t xml:space="preserve">to the </w:t>
      </w:r>
      <w:proofErr w:type="spellStart"/>
      <w:r w:rsidRPr="00D162AD">
        <w:rPr>
          <w:b/>
          <w:lang w:val="en-GB"/>
        </w:rPr>
        <w:t>gNB</w:t>
      </w:r>
      <w:proofErr w:type="spellEnd"/>
      <w:r>
        <w:rPr>
          <w:b/>
          <w:lang w:val="en-GB"/>
        </w:rPr>
        <w:t xml:space="preserve"> for sending the assistance information for CG configuration</w:t>
      </w:r>
      <w:r w:rsidRPr="00D162AD">
        <w:rPr>
          <w:b/>
          <w:lang w:val="en-GB"/>
        </w:rPr>
        <w:t>.</w:t>
      </w:r>
      <w:r w:rsidR="00284CC3" w:rsidRPr="00284CC3">
        <w:rPr>
          <w:b/>
          <w:lang w:val="en-GB"/>
        </w:rPr>
        <w:t xml:space="preserve"> </w:t>
      </w:r>
      <w:r w:rsidR="00284CC3">
        <w:rPr>
          <w:b/>
          <w:lang w:val="en-GB"/>
        </w:rPr>
        <w:t>The detailed content in the RRC message is FFS.</w:t>
      </w:r>
    </w:p>
    <w:p w14:paraId="55F94C47" w14:textId="2A9A535A" w:rsidR="004A5702" w:rsidRDefault="004A5702" w:rsidP="00E05D94">
      <w:pPr>
        <w:spacing w:after="120"/>
        <w:rPr>
          <w:lang w:val="en-GB"/>
        </w:rPr>
      </w:pPr>
      <w:r w:rsidRPr="00253307">
        <w:rPr>
          <w:lang w:val="en-GB"/>
        </w:rPr>
        <w:t>For configured grant type</w:t>
      </w:r>
      <w:r w:rsidR="00534F3D">
        <w:rPr>
          <w:lang w:val="en-GB"/>
        </w:rPr>
        <w:t xml:space="preserve"> </w:t>
      </w:r>
      <w:r w:rsidRPr="00253307">
        <w:rPr>
          <w:lang w:val="en-GB"/>
        </w:rPr>
        <w:t>2, CG type 2 in the legacy releases are reused as baseline according to the agreement. For configured grant type</w:t>
      </w:r>
      <w:r w:rsidR="00534F3D">
        <w:rPr>
          <w:lang w:val="en-GB"/>
        </w:rPr>
        <w:t xml:space="preserve"> </w:t>
      </w:r>
      <w:r w:rsidRPr="00253307">
        <w:rPr>
          <w:lang w:val="en-GB"/>
        </w:rPr>
        <w:t xml:space="preserve">2, if the resource is activated/deactivate by the new DCI 3_x, similar to legacy </w:t>
      </w:r>
      <w:r w:rsidR="00253307" w:rsidRPr="00253307">
        <w:rPr>
          <w:lang w:val="en-GB"/>
        </w:rPr>
        <w:t>releases, a</w:t>
      </w:r>
      <w:r w:rsidRPr="00253307">
        <w:rPr>
          <w:lang w:val="en-GB"/>
        </w:rPr>
        <w:t xml:space="preserve"> CG confirmation MAC CE needs to be triggered and sent to the </w:t>
      </w:r>
      <w:proofErr w:type="spellStart"/>
      <w:r w:rsidRPr="00253307">
        <w:rPr>
          <w:lang w:val="en-GB"/>
        </w:rPr>
        <w:t>gNB</w:t>
      </w:r>
      <w:proofErr w:type="spellEnd"/>
      <w:r w:rsidRPr="00253307">
        <w:rPr>
          <w:lang w:val="en-GB"/>
        </w:rPr>
        <w:t xml:space="preserve"> by the UE when the UE successfully decodes the DCI. For CG type 2 for SL-PRS transmission, and same mechanism should be used</w:t>
      </w:r>
    </w:p>
    <w:p w14:paraId="57F0137D" w14:textId="513171F2" w:rsidR="004A5702" w:rsidRPr="003E39A1" w:rsidRDefault="004A5702" w:rsidP="00E05D94">
      <w:pPr>
        <w:spacing w:after="120"/>
        <w:rPr>
          <w:b/>
          <w:lang w:val="en-GB"/>
        </w:rPr>
      </w:pPr>
      <w:proofErr w:type="spellStart"/>
      <w:r w:rsidRPr="00534F3D">
        <w:rPr>
          <w:rFonts w:hint="eastAsia"/>
          <w:b/>
          <w:i/>
          <w:u w:val="single"/>
          <w:lang w:val="en-GB"/>
        </w:rPr>
        <w:t>P</w:t>
      </w:r>
      <w:r w:rsidRPr="00534F3D">
        <w:rPr>
          <w:b/>
          <w:i/>
          <w:u w:val="single"/>
          <w:lang w:val="en-GB"/>
        </w:rPr>
        <w:t>roposal</w:t>
      </w:r>
      <w:r w:rsidR="00E13158">
        <w:rPr>
          <w:b/>
          <w:i/>
          <w:u w:val="single"/>
          <w:lang w:val="en-GB"/>
        </w:rPr>
        <w:t>6</w:t>
      </w:r>
      <w:proofErr w:type="spellEnd"/>
      <w:r w:rsidRPr="003E39A1">
        <w:rPr>
          <w:b/>
          <w:lang w:val="en-GB"/>
        </w:rPr>
        <w:t xml:space="preserve">: </w:t>
      </w:r>
      <w:r>
        <w:rPr>
          <w:b/>
          <w:lang w:val="en-GB"/>
        </w:rPr>
        <w:t>The UE sends a CG confirmation MAC CE when the DCI for CG type 2 activation/deactivation is successfully received.</w:t>
      </w:r>
    </w:p>
    <w:p w14:paraId="242208B9" w14:textId="77777777" w:rsidR="004A5702" w:rsidRPr="004A5702" w:rsidRDefault="004A5702" w:rsidP="00E05D94">
      <w:pPr>
        <w:spacing w:after="120"/>
        <w:rPr>
          <w:b/>
          <w:lang w:val="en-GB"/>
        </w:rPr>
      </w:pPr>
    </w:p>
    <w:p w14:paraId="435DADCA" w14:textId="57C1A9E0" w:rsidR="00284CC3" w:rsidRDefault="00284CC3" w:rsidP="00E05D94">
      <w:pPr>
        <w:pStyle w:val="40"/>
      </w:pPr>
      <w:r>
        <w:lastRenderedPageBreak/>
        <w:t>2.</w:t>
      </w:r>
      <w:r w:rsidR="0018269E">
        <w:t>2</w:t>
      </w:r>
      <w:r>
        <w:t>.2.2</w:t>
      </w:r>
      <w:r>
        <w:tab/>
        <w:t>Scheme2 discussion</w:t>
      </w:r>
    </w:p>
    <w:p w14:paraId="2B9333AD" w14:textId="51580CF7" w:rsidR="00284CC3" w:rsidRPr="00386BA3" w:rsidRDefault="00284CC3" w:rsidP="00284CC3">
      <w:pPr>
        <w:spacing w:after="120"/>
        <w:rPr>
          <w:lang w:val="en-GB"/>
        </w:rPr>
      </w:pPr>
      <w:r w:rsidRPr="00386BA3">
        <w:rPr>
          <w:lang w:val="en-GB"/>
        </w:rPr>
        <w:t>The following agreement has been made in RAN1 regarding the resource allocation for scheme2</w:t>
      </w:r>
      <w:r w:rsidR="00D106B7">
        <w:rPr>
          <w:lang w:val="en-GB"/>
        </w:rPr>
        <w:t>.</w:t>
      </w:r>
    </w:p>
    <w:tbl>
      <w:tblPr>
        <w:tblStyle w:val="afa"/>
        <w:tblW w:w="0" w:type="auto"/>
        <w:tblLook w:val="04A0" w:firstRow="1" w:lastRow="0" w:firstColumn="1" w:lastColumn="0" w:noHBand="0" w:noVBand="1"/>
      </w:tblPr>
      <w:tblGrid>
        <w:gridCol w:w="9629"/>
      </w:tblGrid>
      <w:tr w:rsidR="00284CC3" w:rsidRPr="00D5283C" w14:paraId="41DD04BB" w14:textId="77777777" w:rsidTr="007D53E7">
        <w:tc>
          <w:tcPr>
            <w:tcW w:w="9629" w:type="dxa"/>
          </w:tcPr>
          <w:p w14:paraId="2AB2A448" w14:textId="77777777" w:rsidR="00C95C05" w:rsidRPr="00D5283C" w:rsidRDefault="00C95C05" w:rsidP="00D5283C">
            <w:pPr>
              <w:spacing w:afterLines="0" w:after="0"/>
              <w:rPr>
                <w:rFonts w:ascii="Times" w:eastAsia="Batang" w:hAnsi="Times"/>
                <w:b/>
                <w:iCs/>
                <w:sz w:val="20"/>
                <w:szCs w:val="20"/>
                <w:lang w:eastAsia="en-US"/>
              </w:rPr>
            </w:pPr>
            <w:r w:rsidRPr="00D5283C">
              <w:rPr>
                <w:rFonts w:ascii="Times" w:eastAsia="Batang" w:hAnsi="Times"/>
                <w:b/>
                <w:iCs/>
                <w:sz w:val="20"/>
                <w:szCs w:val="20"/>
                <w:highlight w:val="green"/>
                <w:lang w:eastAsia="en-US"/>
              </w:rPr>
              <w:t>Agreement</w:t>
            </w:r>
          </w:p>
          <w:p w14:paraId="225534B3" w14:textId="77777777" w:rsidR="00C95C05" w:rsidRPr="00D5283C" w:rsidRDefault="00C95C05" w:rsidP="00D5283C">
            <w:pPr>
              <w:tabs>
                <w:tab w:val="left" w:pos="720"/>
              </w:tabs>
              <w:spacing w:afterLines="0" w:after="0"/>
              <w:rPr>
                <w:rFonts w:ascii="Times" w:eastAsia="Batang" w:hAnsi="Times"/>
                <w:sz w:val="20"/>
                <w:szCs w:val="20"/>
                <w:lang w:eastAsia="en-US"/>
              </w:rPr>
            </w:pPr>
            <w:r w:rsidRPr="00D5283C">
              <w:rPr>
                <w:rFonts w:ascii="Times" w:eastAsia="Batang" w:hAnsi="Times"/>
                <w:sz w:val="20"/>
                <w:szCs w:val="20"/>
                <w:lang w:eastAsia="en-US"/>
              </w:rPr>
              <w:t xml:space="preserve">In Scheme 2, with regards to the triggering of SL-PRS, support one or both of the following options: </w:t>
            </w:r>
          </w:p>
          <w:p w14:paraId="39D38900" w14:textId="77777777" w:rsidR="00C95C05" w:rsidRPr="00D5283C" w:rsidRDefault="00C95C05" w:rsidP="00D5283C">
            <w:pPr>
              <w:widowControl/>
              <w:numPr>
                <w:ilvl w:val="0"/>
                <w:numId w:val="25"/>
              </w:numPr>
              <w:spacing w:afterLines="0" w:after="0" w:line="259" w:lineRule="auto"/>
              <w:contextualSpacing/>
              <w:jc w:val="left"/>
              <w:rPr>
                <w:rFonts w:ascii="Times" w:eastAsia="Batang" w:hAnsi="Times"/>
                <w:sz w:val="20"/>
                <w:szCs w:val="20"/>
                <w:lang w:eastAsia="en-US"/>
              </w:rPr>
            </w:pPr>
            <w:r w:rsidRPr="00D5283C">
              <w:rPr>
                <w:rFonts w:ascii="Times" w:eastAsia="Batang" w:hAnsi="Times"/>
                <w:sz w:val="20"/>
                <w:szCs w:val="20"/>
                <w:lang w:eastAsia="en-US"/>
              </w:rPr>
              <w:t>Option 1: Support SL-PRS triggering at the physical layer by the UE’s own higher layers.</w:t>
            </w:r>
          </w:p>
          <w:p w14:paraId="033B93E7" w14:textId="77777777" w:rsidR="00C95C05" w:rsidRPr="00D5283C" w:rsidRDefault="00C95C05" w:rsidP="00D5283C">
            <w:pPr>
              <w:widowControl/>
              <w:numPr>
                <w:ilvl w:val="1"/>
                <w:numId w:val="25"/>
              </w:numPr>
              <w:spacing w:afterLines="0" w:after="0" w:line="259" w:lineRule="auto"/>
              <w:contextualSpacing/>
              <w:jc w:val="left"/>
              <w:rPr>
                <w:rFonts w:ascii="Times" w:eastAsia="Batang" w:hAnsi="Times"/>
                <w:sz w:val="20"/>
                <w:szCs w:val="20"/>
                <w:lang w:eastAsia="en-US"/>
              </w:rPr>
            </w:pPr>
            <w:r w:rsidRPr="00D5283C">
              <w:rPr>
                <w:rFonts w:ascii="Times" w:eastAsia="Batang" w:hAnsi="Times" w:hint="eastAsia"/>
                <w:sz w:val="20"/>
                <w:szCs w:val="20"/>
                <w:lang w:eastAsia="en-US"/>
              </w:rPr>
              <w:t>N</w:t>
            </w:r>
            <w:r w:rsidRPr="00D5283C">
              <w:rPr>
                <w:rFonts w:ascii="Times" w:eastAsia="Batang" w:hAnsi="Times"/>
                <w:sz w:val="20"/>
                <w:szCs w:val="20"/>
                <w:lang w:eastAsia="en-US"/>
              </w:rPr>
              <w:t>ote: this also includes higher layer triggering from another UE</w:t>
            </w:r>
          </w:p>
          <w:p w14:paraId="1FA5C2A9" w14:textId="77777777" w:rsidR="00C95C05" w:rsidRPr="00D5283C" w:rsidRDefault="00C95C05" w:rsidP="00D5283C">
            <w:pPr>
              <w:widowControl/>
              <w:numPr>
                <w:ilvl w:val="0"/>
                <w:numId w:val="25"/>
              </w:numPr>
              <w:spacing w:afterLines="0" w:after="0" w:line="259" w:lineRule="auto"/>
              <w:contextualSpacing/>
              <w:jc w:val="left"/>
              <w:rPr>
                <w:rFonts w:ascii="Times" w:eastAsia="Batang" w:hAnsi="Times"/>
                <w:sz w:val="20"/>
                <w:szCs w:val="20"/>
                <w:lang w:eastAsia="en-US"/>
              </w:rPr>
            </w:pPr>
            <w:r w:rsidRPr="00D5283C">
              <w:rPr>
                <w:rFonts w:ascii="Times" w:eastAsia="Batang" w:hAnsi="Times"/>
                <w:sz w:val="20"/>
                <w:szCs w:val="20"/>
                <w:lang w:eastAsia="en-US"/>
              </w:rPr>
              <w:t xml:space="preserve">Option 2: Support UE-A to request UE-B to transmit SL-PRS via lower layer signaling sent by UE-A. </w:t>
            </w:r>
          </w:p>
          <w:p w14:paraId="35299AA6" w14:textId="77777777" w:rsidR="00C95C05" w:rsidRPr="00D5283C" w:rsidRDefault="00C95C05" w:rsidP="00D5283C">
            <w:pPr>
              <w:widowControl/>
              <w:numPr>
                <w:ilvl w:val="1"/>
                <w:numId w:val="25"/>
              </w:numPr>
              <w:spacing w:afterLines="0" w:after="0" w:line="259" w:lineRule="auto"/>
              <w:contextualSpacing/>
              <w:jc w:val="left"/>
              <w:rPr>
                <w:rFonts w:ascii="Times" w:eastAsia="Batang" w:hAnsi="Times"/>
                <w:sz w:val="20"/>
                <w:szCs w:val="20"/>
                <w:lang w:eastAsia="en-US"/>
              </w:rPr>
            </w:pPr>
            <w:r w:rsidRPr="00D5283C">
              <w:rPr>
                <w:rFonts w:ascii="Times" w:eastAsia="Batang" w:hAnsi="Times"/>
                <w:sz w:val="20"/>
                <w:szCs w:val="20"/>
                <w:lang w:eastAsia="en-US"/>
              </w:rPr>
              <w:t>FFS: Whether lower-layer signaling is SCI or SL MAC-CE</w:t>
            </w:r>
          </w:p>
          <w:p w14:paraId="181EA734" w14:textId="77777777" w:rsidR="00C95C05" w:rsidRPr="00D5283C" w:rsidRDefault="00C95C05" w:rsidP="00D5283C">
            <w:pPr>
              <w:spacing w:afterLines="0" w:after="0"/>
              <w:rPr>
                <w:rFonts w:eastAsia="Batang"/>
                <w:b/>
                <w:sz w:val="20"/>
                <w:szCs w:val="20"/>
                <w:lang w:eastAsia="en-US"/>
              </w:rPr>
            </w:pPr>
            <w:r w:rsidRPr="00D5283C">
              <w:rPr>
                <w:rFonts w:eastAsia="Batang"/>
                <w:b/>
                <w:sz w:val="20"/>
                <w:szCs w:val="20"/>
                <w:highlight w:val="green"/>
                <w:lang w:eastAsia="en-US"/>
              </w:rPr>
              <w:t>Agreement</w:t>
            </w:r>
          </w:p>
          <w:p w14:paraId="6B0121A5" w14:textId="77777777" w:rsidR="00C95C05" w:rsidRPr="00D5283C" w:rsidRDefault="00C95C05" w:rsidP="00D5283C">
            <w:pPr>
              <w:spacing w:afterLines="0" w:after="0"/>
              <w:contextualSpacing/>
              <w:rPr>
                <w:sz w:val="20"/>
                <w:szCs w:val="20"/>
                <w:lang w:eastAsia="x-none"/>
              </w:rPr>
            </w:pPr>
            <w:r w:rsidRPr="00D5283C">
              <w:rPr>
                <w:sz w:val="20"/>
                <w:szCs w:val="20"/>
                <w:highlight w:val="yellow"/>
                <w:lang w:eastAsia="x-none"/>
              </w:rPr>
              <w:t>In Scheme 2</w:t>
            </w:r>
            <w:r w:rsidRPr="00D5283C">
              <w:rPr>
                <w:sz w:val="20"/>
                <w:szCs w:val="20"/>
                <w:lang w:eastAsia="x-none"/>
              </w:rPr>
              <w:t>, with regards to the triggering of SL-PRS, confirm the related WA for shared and dedicated resource pools.</w:t>
            </w:r>
          </w:p>
          <w:p w14:paraId="2574BA25" w14:textId="77777777" w:rsidR="00C95C05" w:rsidRPr="00D5283C" w:rsidRDefault="00C95C05" w:rsidP="00D5283C">
            <w:pPr>
              <w:widowControl/>
              <w:numPr>
                <w:ilvl w:val="0"/>
                <w:numId w:val="13"/>
              </w:numPr>
              <w:snapToGrid w:val="0"/>
              <w:spacing w:afterLines="0" w:after="0" w:line="240" w:lineRule="auto"/>
              <w:ind w:left="720"/>
              <w:jc w:val="left"/>
              <w:rPr>
                <w:sz w:val="20"/>
                <w:szCs w:val="20"/>
                <w:lang w:eastAsia="en-US"/>
              </w:rPr>
            </w:pPr>
            <w:r w:rsidRPr="00D5283C">
              <w:rPr>
                <w:sz w:val="20"/>
                <w:szCs w:val="20"/>
                <w:lang w:eastAsia="en-US"/>
              </w:rPr>
              <w:t xml:space="preserve">With regards to the lower-layer </w:t>
            </w:r>
            <w:proofErr w:type="spellStart"/>
            <w:r w:rsidRPr="00D5283C">
              <w:rPr>
                <w:sz w:val="20"/>
                <w:szCs w:val="20"/>
                <w:lang w:eastAsia="en-US"/>
              </w:rPr>
              <w:t>signalling</w:t>
            </w:r>
            <w:proofErr w:type="spellEnd"/>
            <w:r w:rsidRPr="00D5283C">
              <w:rPr>
                <w:sz w:val="20"/>
                <w:szCs w:val="20"/>
                <w:lang w:eastAsia="en-US"/>
              </w:rPr>
              <w:t>, support SCI associated with SL-PRS transmission</w:t>
            </w:r>
          </w:p>
          <w:p w14:paraId="0A15D305" w14:textId="77777777" w:rsidR="00C95C05" w:rsidRPr="00D5283C" w:rsidRDefault="00C95C05" w:rsidP="00D5283C">
            <w:pPr>
              <w:widowControl/>
              <w:numPr>
                <w:ilvl w:val="1"/>
                <w:numId w:val="13"/>
              </w:numPr>
              <w:snapToGrid w:val="0"/>
              <w:spacing w:afterLines="0" w:after="0" w:line="240" w:lineRule="auto"/>
              <w:jc w:val="left"/>
              <w:rPr>
                <w:sz w:val="20"/>
                <w:szCs w:val="20"/>
                <w:lang w:eastAsia="en-US"/>
              </w:rPr>
            </w:pPr>
            <w:r w:rsidRPr="00D5283C">
              <w:rPr>
                <w:sz w:val="20"/>
                <w:szCs w:val="20"/>
                <w:lang w:eastAsia="en-US"/>
              </w:rPr>
              <w:t>FFS: whether this is enabled by (pre)configuration</w:t>
            </w:r>
          </w:p>
          <w:p w14:paraId="024D156D" w14:textId="77777777" w:rsidR="00C95C05" w:rsidRPr="00D5283C" w:rsidRDefault="00C95C05" w:rsidP="00D5283C">
            <w:pPr>
              <w:spacing w:afterLines="0" w:after="0" w:line="259" w:lineRule="auto"/>
              <w:contextualSpacing/>
              <w:rPr>
                <w:sz w:val="20"/>
                <w:szCs w:val="20"/>
                <w:lang w:eastAsia="en-US"/>
              </w:rPr>
            </w:pPr>
            <w:r w:rsidRPr="00D5283C">
              <w:rPr>
                <w:rFonts w:hint="eastAsia"/>
                <w:sz w:val="20"/>
                <w:szCs w:val="20"/>
                <w:lang w:eastAsia="en-US"/>
              </w:rPr>
              <w:t>F</w:t>
            </w:r>
            <w:r w:rsidRPr="00D5283C">
              <w:rPr>
                <w:sz w:val="20"/>
                <w:szCs w:val="20"/>
                <w:lang w:eastAsia="en-US"/>
              </w:rPr>
              <w:t>FS: to support also SL-PRS</w:t>
            </w:r>
          </w:p>
          <w:p w14:paraId="02A165F0" w14:textId="77777777" w:rsidR="00284CC3" w:rsidRPr="00D5283C" w:rsidRDefault="00284CC3" w:rsidP="00BB5D0D">
            <w:pPr>
              <w:widowControl/>
              <w:tabs>
                <w:tab w:val="left" w:pos="2268"/>
              </w:tabs>
              <w:spacing w:afterLines="0" w:after="0" w:line="240" w:lineRule="auto"/>
              <w:contextualSpacing/>
              <w:jc w:val="left"/>
              <w:rPr>
                <w:rFonts w:eastAsia="Times New Roman" w:cs="Times New Roman"/>
                <w:kern w:val="0"/>
                <w:sz w:val="20"/>
                <w:szCs w:val="20"/>
                <w:lang w:val="en-GB" w:eastAsia="x-none"/>
              </w:rPr>
            </w:pPr>
          </w:p>
          <w:p w14:paraId="04D053A6" w14:textId="77777777" w:rsidR="00284CC3" w:rsidRPr="00D5283C" w:rsidRDefault="00284CC3" w:rsidP="00BB5D0D">
            <w:pPr>
              <w:widowControl/>
              <w:tabs>
                <w:tab w:val="left" w:pos="2268"/>
              </w:tabs>
              <w:spacing w:afterLines="0" w:after="0" w:line="240" w:lineRule="auto"/>
              <w:jc w:val="left"/>
              <w:rPr>
                <w:rFonts w:ascii="Times" w:eastAsia="Batang" w:hAnsi="Times" w:cs="Times New Roman"/>
                <w:b/>
                <w:iCs/>
                <w:kern w:val="0"/>
                <w:sz w:val="20"/>
                <w:szCs w:val="20"/>
                <w:lang w:val="en-GB" w:eastAsia="en-US"/>
              </w:rPr>
            </w:pPr>
            <w:r w:rsidRPr="00D5283C">
              <w:rPr>
                <w:rFonts w:ascii="Times" w:eastAsia="Batang" w:hAnsi="Times" w:cs="Times New Roman"/>
                <w:b/>
                <w:iCs/>
                <w:kern w:val="0"/>
                <w:sz w:val="20"/>
                <w:szCs w:val="20"/>
                <w:highlight w:val="green"/>
                <w:lang w:val="en-GB" w:eastAsia="en-US"/>
              </w:rPr>
              <w:t>Agreement</w:t>
            </w:r>
          </w:p>
          <w:p w14:paraId="4725C845" w14:textId="77777777" w:rsidR="00284CC3" w:rsidRPr="00D5283C" w:rsidRDefault="00284CC3" w:rsidP="00BB5D0D">
            <w:pPr>
              <w:widowControl/>
              <w:tabs>
                <w:tab w:val="left" w:pos="720"/>
                <w:tab w:val="left" w:pos="2268"/>
              </w:tabs>
              <w:overflowPunct w:val="0"/>
              <w:autoSpaceDE w:val="0"/>
              <w:autoSpaceDN w:val="0"/>
              <w:adjustRightInd w:val="0"/>
              <w:spacing w:afterLines="0" w:after="0" w:line="240" w:lineRule="auto"/>
              <w:textAlignment w:val="baseline"/>
              <w:rPr>
                <w:rFonts w:ascii="Times" w:eastAsia="Batang" w:hAnsi="Times" w:cs="Times New Roman"/>
                <w:kern w:val="0"/>
                <w:sz w:val="20"/>
                <w:szCs w:val="20"/>
                <w:lang w:val="en-GB" w:eastAsia="en-US"/>
              </w:rPr>
            </w:pPr>
            <w:r w:rsidRPr="00D5283C">
              <w:rPr>
                <w:rFonts w:ascii="Times" w:eastAsia="Batang" w:hAnsi="Times" w:cs="Times New Roman"/>
                <w:kern w:val="0"/>
                <w:sz w:val="20"/>
                <w:szCs w:val="20"/>
                <w:lang w:val="en-GB" w:eastAsia="en-US"/>
              </w:rPr>
              <w:t xml:space="preserve">For SL-PRS transmission, </w:t>
            </w:r>
            <w:r w:rsidRPr="00D5283C">
              <w:rPr>
                <w:rFonts w:ascii="Times" w:eastAsia="Batang" w:hAnsi="Times" w:cs="Times New Roman"/>
                <w:iCs/>
                <w:kern w:val="0"/>
                <w:sz w:val="20"/>
                <w:szCs w:val="20"/>
                <w:lang w:val="en-GB" w:eastAsia="en-US"/>
              </w:rPr>
              <w:t>at least</w:t>
            </w:r>
            <w:r w:rsidRPr="00D5283C">
              <w:rPr>
                <w:rFonts w:ascii="Times" w:eastAsia="Batang" w:hAnsi="Times" w:cs="Times New Roman"/>
                <w:kern w:val="0"/>
                <w:sz w:val="20"/>
                <w:szCs w:val="20"/>
                <w:lang w:val="en-GB" w:eastAsia="en-US"/>
              </w:rPr>
              <w:t xml:space="preserve"> support the following</w:t>
            </w:r>
          </w:p>
          <w:p w14:paraId="0F80DC0C" w14:textId="77777777" w:rsidR="00284CC3" w:rsidRPr="00D5283C" w:rsidRDefault="00284CC3" w:rsidP="00BB5D0D">
            <w:pPr>
              <w:widowControl/>
              <w:numPr>
                <w:ilvl w:val="0"/>
                <w:numId w:val="25"/>
              </w:numPr>
              <w:tabs>
                <w:tab w:val="left" w:pos="2268"/>
              </w:tabs>
              <w:spacing w:afterLines="0" w:after="160" w:line="259" w:lineRule="auto"/>
              <w:contextualSpacing/>
              <w:jc w:val="left"/>
              <w:rPr>
                <w:rFonts w:ascii="Times" w:eastAsia="Batang" w:hAnsi="Times" w:cs="Times New Roman"/>
                <w:kern w:val="0"/>
                <w:sz w:val="20"/>
                <w:szCs w:val="20"/>
                <w:lang w:val="en-GB" w:eastAsia="en-US"/>
              </w:rPr>
            </w:pPr>
            <w:r w:rsidRPr="00D5283C">
              <w:rPr>
                <w:rFonts w:ascii="Times" w:eastAsia="Batang" w:hAnsi="Times" w:cs="Times New Roman"/>
                <w:b/>
                <w:bCs/>
                <w:kern w:val="0"/>
                <w:sz w:val="20"/>
                <w:szCs w:val="20"/>
                <w:lang w:val="en-GB" w:eastAsia="en-US"/>
              </w:rPr>
              <w:t>SL-PRS transmissions with periodic reservation:</w:t>
            </w:r>
            <w:r w:rsidRPr="00D5283C">
              <w:rPr>
                <w:rFonts w:ascii="Times" w:eastAsia="Batang" w:hAnsi="Times" w:cs="Times New Roman"/>
                <w:kern w:val="0"/>
                <w:sz w:val="20"/>
                <w:szCs w:val="20"/>
                <w:lang w:val="en-GB" w:eastAsia="en-US"/>
              </w:rPr>
              <w:t xml:space="preserve"> SL-PRS transmissions which are being reserved with a similar mechanism as the SL periodic resource reservation for another TB in legacy SL communication </w:t>
            </w:r>
          </w:p>
          <w:p w14:paraId="5D866C82" w14:textId="77777777" w:rsidR="00284CC3" w:rsidRPr="00D5283C" w:rsidRDefault="00284CC3" w:rsidP="00BB5D0D">
            <w:pPr>
              <w:widowControl/>
              <w:numPr>
                <w:ilvl w:val="1"/>
                <w:numId w:val="25"/>
              </w:numPr>
              <w:tabs>
                <w:tab w:val="left" w:pos="2268"/>
              </w:tabs>
              <w:spacing w:afterLines="0" w:after="160" w:line="259" w:lineRule="auto"/>
              <w:contextualSpacing/>
              <w:jc w:val="left"/>
              <w:rPr>
                <w:rFonts w:ascii="Times" w:eastAsia="Batang" w:hAnsi="Times" w:cs="Times New Roman"/>
                <w:kern w:val="0"/>
                <w:sz w:val="20"/>
                <w:szCs w:val="20"/>
                <w:lang w:val="en-GB" w:eastAsia="en-US"/>
              </w:rPr>
            </w:pPr>
            <w:r w:rsidRPr="00D5283C">
              <w:rPr>
                <w:rFonts w:ascii="Times" w:eastAsia="Batang" w:hAnsi="Times" w:cs="Times New Roman"/>
                <w:kern w:val="0"/>
                <w:sz w:val="20"/>
                <w:szCs w:val="20"/>
                <w:lang w:val="en-GB" w:eastAsia="en-US"/>
              </w:rPr>
              <w:t>FFS: whether/what changes are needed</w:t>
            </w:r>
          </w:p>
          <w:p w14:paraId="08FDA141" w14:textId="77777777" w:rsidR="00284CC3" w:rsidRPr="00D5283C" w:rsidRDefault="00284CC3" w:rsidP="00BB5D0D">
            <w:pPr>
              <w:widowControl/>
              <w:numPr>
                <w:ilvl w:val="0"/>
                <w:numId w:val="25"/>
              </w:numPr>
              <w:tabs>
                <w:tab w:val="left" w:pos="2268"/>
              </w:tabs>
              <w:spacing w:afterLines="0" w:after="160" w:line="259" w:lineRule="auto"/>
              <w:contextualSpacing/>
              <w:jc w:val="left"/>
              <w:rPr>
                <w:rFonts w:ascii="Times" w:eastAsia="Batang" w:hAnsi="Times" w:cs="Times New Roman"/>
                <w:kern w:val="0"/>
                <w:sz w:val="20"/>
                <w:szCs w:val="20"/>
                <w:lang w:val="en-GB" w:eastAsia="en-US"/>
              </w:rPr>
            </w:pPr>
            <w:r w:rsidRPr="00D5283C">
              <w:rPr>
                <w:rFonts w:ascii="Times" w:eastAsia="Batang" w:hAnsi="Times" w:cs="Times New Roman"/>
                <w:b/>
                <w:bCs/>
                <w:kern w:val="0"/>
                <w:sz w:val="20"/>
                <w:szCs w:val="20"/>
                <w:lang w:val="en-GB" w:eastAsia="en-US"/>
              </w:rPr>
              <w:t>SL-PRS transmissions without periodic reservation</w:t>
            </w:r>
            <w:r w:rsidRPr="00D5283C">
              <w:rPr>
                <w:rFonts w:ascii="Times" w:eastAsia="Batang" w:hAnsi="Times" w:cs="Times New Roman"/>
                <w:kern w:val="0"/>
                <w:sz w:val="20"/>
                <w:szCs w:val="20"/>
                <w:lang w:val="en-GB" w:eastAsia="en-US"/>
              </w:rPr>
              <w:t>: SL-PRS transmissions in which the SL-PRS is transmitted at least once without periodic reservation, with a similar mechanism as in legacy SL communication with SL resource without periodic reservation.</w:t>
            </w:r>
          </w:p>
          <w:p w14:paraId="351D589B" w14:textId="6390A238" w:rsidR="00284CC3" w:rsidRPr="00D5283C" w:rsidRDefault="00284CC3" w:rsidP="00253307">
            <w:pPr>
              <w:widowControl/>
              <w:numPr>
                <w:ilvl w:val="1"/>
                <w:numId w:val="25"/>
              </w:numPr>
              <w:tabs>
                <w:tab w:val="left" w:pos="2268"/>
              </w:tabs>
              <w:spacing w:afterLines="0" w:after="160" w:line="259" w:lineRule="auto"/>
              <w:contextualSpacing/>
              <w:jc w:val="left"/>
              <w:rPr>
                <w:rFonts w:ascii="Times" w:eastAsia="Batang" w:hAnsi="Times" w:cs="Times New Roman"/>
                <w:kern w:val="0"/>
                <w:sz w:val="20"/>
                <w:szCs w:val="20"/>
                <w:lang w:val="en-GB" w:eastAsia="en-US"/>
              </w:rPr>
            </w:pPr>
            <w:r w:rsidRPr="00D5283C">
              <w:rPr>
                <w:rFonts w:ascii="Times" w:eastAsia="Batang" w:hAnsi="Times" w:cs="Times New Roman"/>
                <w:kern w:val="0"/>
                <w:sz w:val="20"/>
                <w:szCs w:val="20"/>
                <w:lang w:val="en-GB" w:eastAsia="en-US"/>
              </w:rPr>
              <w:t>FFS: Maximum number of reservations and transmissions after triggering</w:t>
            </w:r>
          </w:p>
        </w:tc>
      </w:tr>
    </w:tbl>
    <w:p w14:paraId="448E1AAB" w14:textId="77777777" w:rsidR="002E75DD" w:rsidRDefault="002E75DD" w:rsidP="00903220">
      <w:pPr>
        <w:pStyle w:val="a8"/>
        <w:spacing w:afterLines="0" w:after="120" w:line="240" w:lineRule="auto"/>
        <w:jc w:val="left"/>
        <w:rPr>
          <w:sz w:val="21"/>
          <w:szCs w:val="21"/>
          <w:lang w:val="en-GB"/>
        </w:rPr>
      </w:pPr>
    </w:p>
    <w:p w14:paraId="2C481DB2" w14:textId="2E0944F6" w:rsidR="00903220" w:rsidRDefault="00903220" w:rsidP="00903220">
      <w:pPr>
        <w:pStyle w:val="a8"/>
        <w:spacing w:afterLines="0" w:after="120" w:line="240" w:lineRule="auto"/>
        <w:jc w:val="left"/>
        <w:rPr>
          <w:sz w:val="21"/>
          <w:szCs w:val="21"/>
          <w:lang w:val="en-GB"/>
        </w:rPr>
      </w:pPr>
      <w:r w:rsidRPr="00D106B7">
        <w:rPr>
          <w:sz w:val="21"/>
          <w:szCs w:val="21"/>
          <w:lang w:val="en-GB"/>
        </w:rPr>
        <w:t>For SL-PRS transmission, it has been agreed in RAN1 that the SL-PRS transmission can be triggered with the reception of SCI in the lower layer or the UE’s own higher layer.</w:t>
      </w:r>
      <w:r>
        <w:rPr>
          <w:sz w:val="21"/>
          <w:szCs w:val="21"/>
          <w:lang w:val="en-GB"/>
        </w:rPr>
        <w:t xml:space="preserve"> When the SL-PRS transmission is triggered in scheme 2, the MAC entity should first trigger the resource selection for the SL-PRS. And for each upcoming SL grant, the MAC entity needs to consider whether the SL grant can be used to transmit the SL-PRS.</w:t>
      </w:r>
    </w:p>
    <w:p w14:paraId="6E3AC067" w14:textId="7D499AD3" w:rsidR="00903220" w:rsidRPr="00903220" w:rsidRDefault="00903220" w:rsidP="00903220">
      <w:pPr>
        <w:pStyle w:val="a8"/>
        <w:spacing w:afterLines="0" w:after="120" w:line="240" w:lineRule="auto"/>
        <w:jc w:val="left"/>
        <w:rPr>
          <w:sz w:val="21"/>
          <w:szCs w:val="21"/>
          <w:lang w:val="en-GB"/>
        </w:rPr>
      </w:pPr>
      <w:r>
        <w:rPr>
          <w:sz w:val="21"/>
          <w:szCs w:val="21"/>
          <w:lang w:val="en-GB"/>
        </w:rPr>
        <w:t>As both dedicated resource pool and shared resource pool can be configured for the UE, w</w:t>
      </w:r>
      <w:r w:rsidRPr="00903220">
        <w:rPr>
          <w:sz w:val="21"/>
          <w:szCs w:val="21"/>
          <w:lang w:val="en-GB"/>
        </w:rPr>
        <w:t>hen the resource selection for SL-PRS is triggered, the UE can perform resource pool selection among shared resource pool and dedicated resource pool.</w:t>
      </w:r>
    </w:p>
    <w:p w14:paraId="73147B0E" w14:textId="6350B592" w:rsidR="00903220" w:rsidRPr="00903220" w:rsidRDefault="00903220" w:rsidP="00903220">
      <w:pPr>
        <w:pStyle w:val="a8"/>
        <w:spacing w:afterLines="0" w:line="240" w:lineRule="auto"/>
        <w:jc w:val="left"/>
        <w:rPr>
          <w:sz w:val="21"/>
          <w:szCs w:val="21"/>
          <w:lang w:val="en-GB"/>
        </w:rPr>
      </w:pPr>
      <w:r w:rsidRPr="00903220">
        <w:rPr>
          <w:sz w:val="21"/>
          <w:szCs w:val="21"/>
          <w:lang w:val="en-GB"/>
        </w:rPr>
        <w:t>At the time when SL-PRS transmission is triggered, there might and might not be on-going data transmission. The intention for the design for shared resource pool is that there can be simultaneous transmission of data and SL-PRS</w:t>
      </w:r>
      <w:r>
        <w:rPr>
          <w:sz w:val="21"/>
          <w:szCs w:val="21"/>
          <w:lang w:val="en-GB"/>
        </w:rPr>
        <w:t xml:space="preserve"> for the same destination UE</w:t>
      </w:r>
      <w:r w:rsidRPr="00903220">
        <w:rPr>
          <w:sz w:val="21"/>
          <w:szCs w:val="21"/>
          <w:lang w:val="en-GB"/>
        </w:rPr>
        <w:t xml:space="preserve">. Then, </w:t>
      </w:r>
      <w:r>
        <w:rPr>
          <w:sz w:val="21"/>
          <w:szCs w:val="21"/>
          <w:lang w:val="en-GB"/>
        </w:rPr>
        <w:t xml:space="preserve">UE can select the pool based on the pending transmission. For example, </w:t>
      </w:r>
      <w:r w:rsidRPr="00903220">
        <w:rPr>
          <w:sz w:val="21"/>
          <w:szCs w:val="21"/>
          <w:lang w:val="en-GB"/>
        </w:rPr>
        <w:t xml:space="preserve">when both </w:t>
      </w:r>
      <w:proofErr w:type="spellStart"/>
      <w:r w:rsidRPr="00903220">
        <w:rPr>
          <w:sz w:val="21"/>
          <w:szCs w:val="21"/>
          <w:lang w:val="en-GB"/>
        </w:rPr>
        <w:t>sidelink</w:t>
      </w:r>
      <w:proofErr w:type="spellEnd"/>
      <w:r w:rsidRPr="00903220">
        <w:rPr>
          <w:sz w:val="21"/>
          <w:szCs w:val="21"/>
          <w:lang w:val="en-GB"/>
        </w:rPr>
        <w:t xml:space="preserve"> data and SL-PRS are pending for transmission, shared resource pool should be selected.</w:t>
      </w:r>
      <w:r>
        <w:rPr>
          <w:sz w:val="21"/>
          <w:szCs w:val="21"/>
          <w:lang w:val="en-GB"/>
        </w:rPr>
        <w:t xml:space="preserve"> And </w:t>
      </w:r>
      <w:r w:rsidRPr="00903220">
        <w:rPr>
          <w:sz w:val="21"/>
          <w:szCs w:val="21"/>
          <w:lang w:val="en-GB"/>
        </w:rPr>
        <w:t xml:space="preserve">in the other case of only SL-PRS transmission, we think it is reasonable to prioritize on the dedicated resource pool for SL-PRS transmission. </w:t>
      </w:r>
    </w:p>
    <w:p w14:paraId="2170EF92" w14:textId="73CDFFAF" w:rsidR="00903220" w:rsidRPr="00903220" w:rsidRDefault="00903220" w:rsidP="00903220">
      <w:pPr>
        <w:pStyle w:val="a8"/>
        <w:spacing w:afterLines="0" w:line="240" w:lineRule="auto"/>
        <w:jc w:val="left"/>
        <w:rPr>
          <w:b/>
          <w:sz w:val="21"/>
          <w:szCs w:val="21"/>
          <w:lang w:val="en-GB"/>
        </w:rPr>
      </w:pPr>
      <w:r w:rsidRPr="00974D84">
        <w:rPr>
          <w:b/>
          <w:i/>
          <w:sz w:val="21"/>
          <w:szCs w:val="21"/>
          <w:u w:val="single"/>
          <w:lang w:val="en-GB"/>
        </w:rPr>
        <w:t>Proposal</w:t>
      </w:r>
      <w:r w:rsidR="003E7DAC" w:rsidRPr="00974D84">
        <w:rPr>
          <w:b/>
          <w:i/>
          <w:sz w:val="21"/>
          <w:szCs w:val="21"/>
          <w:u w:val="single"/>
          <w:lang w:val="en-GB"/>
        </w:rPr>
        <w:t>4</w:t>
      </w:r>
      <w:r w:rsidR="00974D84">
        <w:rPr>
          <w:b/>
          <w:i/>
          <w:sz w:val="21"/>
          <w:szCs w:val="21"/>
          <w:u w:val="single"/>
          <w:lang w:val="en-GB"/>
        </w:rPr>
        <w:t>a</w:t>
      </w:r>
      <w:r w:rsidRPr="00903220">
        <w:rPr>
          <w:b/>
          <w:sz w:val="21"/>
          <w:szCs w:val="21"/>
          <w:lang w:val="en-GB"/>
        </w:rPr>
        <w:t xml:space="preserve">: When there are both </w:t>
      </w:r>
      <w:proofErr w:type="spellStart"/>
      <w:r w:rsidRPr="00903220">
        <w:rPr>
          <w:b/>
          <w:sz w:val="21"/>
          <w:szCs w:val="21"/>
          <w:lang w:val="en-GB"/>
        </w:rPr>
        <w:t>sidelink</w:t>
      </w:r>
      <w:proofErr w:type="spellEnd"/>
      <w:r w:rsidRPr="00903220">
        <w:rPr>
          <w:b/>
          <w:sz w:val="21"/>
          <w:szCs w:val="21"/>
          <w:lang w:val="en-GB"/>
        </w:rPr>
        <w:t xml:space="preserve"> data and SL-PRS pending for transmission, select shared resource pool.</w:t>
      </w:r>
    </w:p>
    <w:p w14:paraId="3F01ECA3" w14:textId="2862209A" w:rsidR="00284CC3" w:rsidRPr="00B64CA1" w:rsidRDefault="00903220" w:rsidP="00B64CA1">
      <w:pPr>
        <w:pStyle w:val="a8"/>
        <w:spacing w:afterLines="0" w:line="240" w:lineRule="auto"/>
        <w:jc w:val="left"/>
        <w:rPr>
          <w:b/>
          <w:sz w:val="21"/>
          <w:szCs w:val="21"/>
          <w:lang w:val="en-GB"/>
        </w:rPr>
      </w:pPr>
      <w:r w:rsidRPr="00974D84">
        <w:rPr>
          <w:b/>
          <w:i/>
          <w:sz w:val="21"/>
          <w:szCs w:val="21"/>
          <w:u w:val="single"/>
          <w:lang w:val="en-GB"/>
        </w:rPr>
        <w:t>Proposal</w:t>
      </w:r>
      <w:r w:rsidR="00974D84" w:rsidRPr="00974D84">
        <w:rPr>
          <w:b/>
          <w:i/>
          <w:sz w:val="21"/>
          <w:szCs w:val="21"/>
          <w:u w:val="single"/>
          <w:lang w:val="en-GB"/>
        </w:rPr>
        <w:t>4b</w:t>
      </w:r>
      <w:r w:rsidRPr="00903220">
        <w:rPr>
          <w:b/>
          <w:sz w:val="21"/>
          <w:szCs w:val="21"/>
          <w:lang w:val="en-GB"/>
        </w:rPr>
        <w:t xml:space="preserve">: </w:t>
      </w:r>
      <w:r w:rsidRPr="00903220">
        <w:rPr>
          <w:rFonts w:hint="eastAsia"/>
          <w:b/>
          <w:sz w:val="21"/>
          <w:szCs w:val="21"/>
          <w:lang w:val="en-GB"/>
        </w:rPr>
        <w:t>W</w:t>
      </w:r>
      <w:r w:rsidRPr="00903220">
        <w:rPr>
          <w:b/>
          <w:sz w:val="21"/>
          <w:szCs w:val="21"/>
          <w:lang w:val="en-GB"/>
        </w:rPr>
        <w:t>hen there are only SL-PRS pending for transmission while there is no data, prioritize dedicated resource pool</w:t>
      </w:r>
      <w:r w:rsidR="00B62F27">
        <w:rPr>
          <w:rFonts w:hint="eastAsia"/>
          <w:b/>
          <w:sz w:val="21"/>
          <w:szCs w:val="21"/>
          <w:lang w:val="en-GB"/>
        </w:rPr>
        <w:t>.</w:t>
      </w:r>
    </w:p>
    <w:tbl>
      <w:tblPr>
        <w:tblStyle w:val="afa"/>
        <w:tblW w:w="0" w:type="auto"/>
        <w:tblLook w:val="04A0" w:firstRow="1" w:lastRow="0" w:firstColumn="1" w:lastColumn="0" w:noHBand="0" w:noVBand="1"/>
      </w:tblPr>
      <w:tblGrid>
        <w:gridCol w:w="9629"/>
      </w:tblGrid>
      <w:tr w:rsidR="00284CC3" w14:paraId="69F2E0FB" w14:textId="77777777" w:rsidTr="007D53E7">
        <w:tc>
          <w:tcPr>
            <w:tcW w:w="9629" w:type="dxa"/>
          </w:tcPr>
          <w:p w14:paraId="47DFF1AC" w14:textId="77777777" w:rsidR="00284CC3" w:rsidRPr="001A2DF7" w:rsidRDefault="00284CC3" w:rsidP="007D53E7">
            <w:pPr>
              <w:widowControl/>
              <w:spacing w:afterLines="0" w:after="0" w:line="240" w:lineRule="auto"/>
              <w:jc w:val="left"/>
              <w:rPr>
                <w:rFonts w:ascii="Times" w:eastAsia="Batang" w:hAnsi="Times" w:cs="Times New Roman"/>
                <w:b/>
                <w:iCs/>
                <w:kern w:val="0"/>
                <w:sz w:val="20"/>
                <w:szCs w:val="24"/>
                <w:lang w:val="en-GB" w:eastAsia="en-US"/>
              </w:rPr>
            </w:pPr>
            <w:r w:rsidRPr="001A2DF7">
              <w:rPr>
                <w:rFonts w:ascii="Times" w:eastAsia="Batang" w:hAnsi="Times" w:cs="Times New Roman"/>
                <w:b/>
                <w:iCs/>
                <w:kern w:val="0"/>
                <w:sz w:val="20"/>
                <w:szCs w:val="24"/>
                <w:highlight w:val="green"/>
                <w:lang w:val="en-GB" w:eastAsia="en-US"/>
              </w:rPr>
              <w:t>Agreement</w:t>
            </w:r>
          </w:p>
          <w:p w14:paraId="75471FC2" w14:textId="77777777" w:rsidR="00284CC3" w:rsidRPr="001A2DF7" w:rsidRDefault="00284CC3" w:rsidP="007D53E7">
            <w:pPr>
              <w:widowControl/>
              <w:tabs>
                <w:tab w:val="left" w:pos="720"/>
              </w:tabs>
              <w:overflowPunct w:val="0"/>
              <w:autoSpaceDE w:val="0"/>
              <w:autoSpaceDN w:val="0"/>
              <w:adjustRightInd w:val="0"/>
              <w:spacing w:afterLines="0" w:after="0" w:line="240" w:lineRule="auto"/>
              <w:textAlignment w:val="baseline"/>
              <w:rPr>
                <w:rFonts w:ascii="Times" w:eastAsia="Batang" w:hAnsi="Times" w:cs="Times New Roman"/>
                <w:kern w:val="0"/>
                <w:sz w:val="20"/>
                <w:szCs w:val="24"/>
                <w:lang w:val="en-GB" w:eastAsia="en-US"/>
              </w:rPr>
            </w:pPr>
            <w:r w:rsidRPr="001A2DF7">
              <w:rPr>
                <w:rFonts w:ascii="Times" w:eastAsia="Batang" w:hAnsi="Times" w:cs="Times New Roman"/>
                <w:kern w:val="0"/>
                <w:sz w:val="20"/>
                <w:szCs w:val="24"/>
                <w:lang w:val="en-GB" w:eastAsia="en-US"/>
              </w:rPr>
              <w:t xml:space="preserve">In Scheme 2, with regards to the triggering of SL-PRS, support one or both of the following options: </w:t>
            </w:r>
          </w:p>
          <w:p w14:paraId="449A523B" w14:textId="77777777" w:rsidR="00284CC3" w:rsidRPr="001A2DF7" w:rsidRDefault="00284CC3" w:rsidP="007D53E7">
            <w:pPr>
              <w:widowControl/>
              <w:numPr>
                <w:ilvl w:val="0"/>
                <w:numId w:val="25"/>
              </w:numPr>
              <w:spacing w:afterLines="0" w:after="160" w:line="259" w:lineRule="auto"/>
              <w:contextualSpacing/>
              <w:jc w:val="left"/>
              <w:rPr>
                <w:rFonts w:ascii="Times" w:eastAsia="Batang" w:hAnsi="Times" w:cs="Times New Roman"/>
                <w:kern w:val="0"/>
                <w:sz w:val="20"/>
                <w:szCs w:val="20"/>
                <w:lang w:val="en-GB" w:eastAsia="en-US"/>
              </w:rPr>
            </w:pPr>
            <w:r w:rsidRPr="001A2DF7">
              <w:rPr>
                <w:rFonts w:ascii="Times" w:eastAsia="Batang" w:hAnsi="Times" w:cs="Times New Roman"/>
                <w:kern w:val="0"/>
                <w:sz w:val="20"/>
                <w:szCs w:val="20"/>
                <w:lang w:val="en-GB" w:eastAsia="en-US"/>
              </w:rPr>
              <w:t>Option 1: Support SL-PRS triggering at the physical layer by the UE’s own higher layers.</w:t>
            </w:r>
          </w:p>
          <w:p w14:paraId="6F518BE7" w14:textId="77777777" w:rsidR="00284CC3" w:rsidRPr="001A2DF7" w:rsidRDefault="00284CC3" w:rsidP="007D53E7">
            <w:pPr>
              <w:widowControl/>
              <w:numPr>
                <w:ilvl w:val="1"/>
                <w:numId w:val="25"/>
              </w:numPr>
              <w:spacing w:afterLines="0" w:after="160" w:line="259" w:lineRule="auto"/>
              <w:contextualSpacing/>
              <w:jc w:val="left"/>
              <w:rPr>
                <w:rFonts w:ascii="Times" w:eastAsia="Batang" w:hAnsi="Times" w:cs="Times New Roman"/>
                <w:kern w:val="0"/>
                <w:sz w:val="20"/>
                <w:szCs w:val="20"/>
                <w:lang w:val="en-GB" w:eastAsia="en-US"/>
              </w:rPr>
            </w:pPr>
            <w:r w:rsidRPr="001A2DF7">
              <w:rPr>
                <w:rFonts w:ascii="Times" w:eastAsia="Batang" w:hAnsi="Times" w:cs="Times New Roman" w:hint="eastAsia"/>
                <w:kern w:val="0"/>
                <w:sz w:val="20"/>
                <w:szCs w:val="20"/>
                <w:lang w:val="en-GB" w:eastAsia="en-US"/>
              </w:rPr>
              <w:t>N</w:t>
            </w:r>
            <w:r w:rsidRPr="001A2DF7">
              <w:rPr>
                <w:rFonts w:ascii="Times" w:eastAsia="Batang" w:hAnsi="Times" w:cs="Times New Roman"/>
                <w:kern w:val="0"/>
                <w:sz w:val="20"/>
                <w:szCs w:val="20"/>
                <w:lang w:val="en-GB" w:eastAsia="en-US"/>
              </w:rPr>
              <w:t>ote: this also includes higher layer triggering from another UE</w:t>
            </w:r>
          </w:p>
          <w:p w14:paraId="26712165" w14:textId="77777777" w:rsidR="00284CC3" w:rsidRPr="001A2DF7" w:rsidRDefault="00284CC3" w:rsidP="007D53E7">
            <w:pPr>
              <w:widowControl/>
              <w:numPr>
                <w:ilvl w:val="0"/>
                <w:numId w:val="25"/>
              </w:numPr>
              <w:spacing w:afterLines="0" w:after="160" w:line="259" w:lineRule="auto"/>
              <w:contextualSpacing/>
              <w:jc w:val="left"/>
              <w:rPr>
                <w:rFonts w:ascii="Times" w:eastAsia="Batang" w:hAnsi="Times" w:cs="Times New Roman"/>
                <w:kern w:val="0"/>
                <w:sz w:val="20"/>
                <w:szCs w:val="20"/>
                <w:lang w:val="en-GB" w:eastAsia="en-US"/>
              </w:rPr>
            </w:pPr>
            <w:r w:rsidRPr="001A2DF7">
              <w:rPr>
                <w:rFonts w:ascii="Times" w:eastAsia="Batang" w:hAnsi="Times" w:cs="Times New Roman"/>
                <w:kern w:val="0"/>
                <w:sz w:val="20"/>
                <w:szCs w:val="20"/>
                <w:lang w:val="en-GB" w:eastAsia="en-US"/>
              </w:rPr>
              <w:t xml:space="preserve">Option 2: Support UE-A to request UE-B to transmit SL-PRS via lower layer </w:t>
            </w:r>
            <w:proofErr w:type="spellStart"/>
            <w:r w:rsidRPr="001A2DF7">
              <w:rPr>
                <w:rFonts w:ascii="Times" w:eastAsia="Batang" w:hAnsi="Times" w:cs="Times New Roman"/>
                <w:kern w:val="0"/>
                <w:sz w:val="20"/>
                <w:szCs w:val="20"/>
                <w:lang w:val="en-GB" w:eastAsia="en-US"/>
              </w:rPr>
              <w:t>signaling</w:t>
            </w:r>
            <w:proofErr w:type="spellEnd"/>
            <w:r w:rsidRPr="001A2DF7">
              <w:rPr>
                <w:rFonts w:ascii="Times" w:eastAsia="Batang" w:hAnsi="Times" w:cs="Times New Roman"/>
                <w:kern w:val="0"/>
                <w:sz w:val="20"/>
                <w:szCs w:val="20"/>
                <w:lang w:val="en-GB" w:eastAsia="en-US"/>
              </w:rPr>
              <w:t xml:space="preserve"> sent by UE-A. </w:t>
            </w:r>
          </w:p>
          <w:p w14:paraId="5D1AD88F" w14:textId="77777777" w:rsidR="00284CC3" w:rsidRPr="00315F0E" w:rsidRDefault="00284CC3" w:rsidP="007D53E7">
            <w:pPr>
              <w:widowControl/>
              <w:numPr>
                <w:ilvl w:val="1"/>
                <w:numId w:val="25"/>
              </w:numPr>
              <w:spacing w:afterLines="0" w:after="160" w:line="259" w:lineRule="auto"/>
              <w:contextualSpacing/>
              <w:jc w:val="left"/>
              <w:rPr>
                <w:rFonts w:ascii="Times" w:eastAsia="Batang" w:hAnsi="Times" w:cs="Times New Roman"/>
                <w:kern w:val="0"/>
                <w:sz w:val="20"/>
                <w:szCs w:val="20"/>
                <w:lang w:val="en-GB" w:eastAsia="en-US"/>
              </w:rPr>
            </w:pPr>
            <w:r w:rsidRPr="001A2DF7">
              <w:rPr>
                <w:rFonts w:ascii="Times" w:eastAsia="Batang" w:hAnsi="Times" w:cs="Times New Roman"/>
                <w:kern w:val="0"/>
                <w:sz w:val="20"/>
                <w:szCs w:val="20"/>
                <w:lang w:val="en-GB" w:eastAsia="en-US"/>
              </w:rPr>
              <w:t xml:space="preserve">FFS: Whether lower-layer </w:t>
            </w:r>
            <w:proofErr w:type="spellStart"/>
            <w:r w:rsidRPr="001A2DF7">
              <w:rPr>
                <w:rFonts w:ascii="Times" w:eastAsia="Batang" w:hAnsi="Times" w:cs="Times New Roman"/>
                <w:kern w:val="0"/>
                <w:sz w:val="20"/>
                <w:szCs w:val="20"/>
                <w:lang w:val="en-GB" w:eastAsia="en-US"/>
              </w:rPr>
              <w:t>signaling</w:t>
            </w:r>
            <w:proofErr w:type="spellEnd"/>
            <w:r w:rsidRPr="001A2DF7">
              <w:rPr>
                <w:rFonts w:ascii="Times" w:eastAsia="Batang" w:hAnsi="Times" w:cs="Times New Roman"/>
                <w:kern w:val="0"/>
                <w:sz w:val="20"/>
                <w:szCs w:val="20"/>
                <w:lang w:val="en-GB" w:eastAsia="en-US"/>
              </w:rPr>
              <w:t xml:space="preserve"> is SCI or SL MAC-CE</w:t>
            </w:r>
          </w:p>
        </w:tc>
      </w:tr>
    </w:tbl>
    <w:p w14:paraId="25ADE0C4" w14:textId="77777777" w:rsidR="00284CC3" w:rsidRDefault="00284CC3" w:rsidP="00284CC3">
      <w:pPr>
        <w:spacing w:after="120"/>
        <w:rPr>
          <w:highlight w:val="yellow"/>
          <w:lang w:val="en-GB"/>
        </w:rPr>
      </w:pPr>
    </w:p>
    <w:tbl>
      <w:tblPr>
        <w:tblStyle w:val="afa"/>
        <w:tblW w:w="0" w:type="auto"/>
        <w:tblLook w:val="04A0" w:firstRow="1" w:lastRow="0" w:firstColumn="1" w:lastColumn="0" w:noHBand="0" w:noVBand="1"/>
      </w:tblPr>
      <w:tblGrid>
        <w:gridCol w:w="9629"/>
      </w:tblGrid>
      <w:tr w:rsidR="00284CC3" w14:paraId="53F05EA5" w14:textId="77777777" w:rsidTr="007D53E7">
        <w:tc>
          <w:tcPr>
            <w:tcW w:w="9629" w:type="dxa"/>
          </w:tcPr>
          <w:p w14:paraId="1A94820B" w14:textId="77777777" w:rsidR="00284CC3" w:rsidRPr="001A2DF7" w:rsidRDefault="00284CC3" w:rsidP="007D53E7">
            <w:pPr>
              <w:widowControl/>
              <w:spacing w:afterLines="0" w:after="0" w:line="240" w:lineRule="auto"/>
              <w:jc w:val="left"/>
              <w:rPr>
                <w:rFonts w:ascii="Times" w:eastAsia="Batang" w:hAnsi="Times" w:cs="Times New Roman"/>
                <w:b/>
                <w:iCs/>
                <w:kern w:val="0"/>
                <w:sz w:val="20"/>
                <w:szCs w:val="24"/>
                <w:lang w:val="en-GB" w:eastAsia="en-US"/>
              </w:rPr>
            </w:pPr>
            <w:r w:rsidRPr="001A2DF7">
              <w:rPr>
                <w:rFonts w:ascii="Times" w:eastAsia="Batang" w:hAnsi="Times" w:cs="Times New Roman"/>
                <w:b/>
                <w:iCs/>
                <w:kern w:val="0"/>
                <w:sz w:val="20"/>
                <w:szCs w:val="24"/>
                <w:highlight w:val="green"/>
                <w:lang w:val="en-GB" w:eastAsia="en-US"/>
              </w:rPr>
              <w:t>Agreement</w:t>
            </w:r>
          </w:p>
          <w:p w14:paraId="4E4D945F" w14:textId="77777777" w:rsidR="00284CC3" w:rsidRPr="001A2DF7" w:rsidRDefault="00284CC3" w:rsidP="007D53E7">
            <w:pPr>
              <w:widowControl/>
              <w:overflowPunct w:val="0"/>
              <w:autoSpaceDE w:val="0"/>
              <w:autoSpaceDN w:val="0"/>
              <w:adjustRightInd w:val="0"/>
              <w:spacing w:afterLines="0" w:after="0" w:line="240" w:lineRule="auto"/>
              <w:textAlignment w:val="baseline"/>
              <w:rPr>
                <w:rFonts w:ascii="Times" w:eastAsia="Batang" w:hAnsi="Times" w:cs="Times New Roman"/>
                <w:kern w:val="0"/>
                <w:sz w:val="20"/>
                <w:szCs w:val="20"/>
                <w:lang w:val="en-GB" w:eastAsia="en-US"/>
              </w:rPr>
            </w:pPr>
            <w:r w:rsidRPr="001A2DF7">
              <w:rPr>
                <w:rFonts w:ascii="Times" w:eastAsia="Batang" w:hAnsi="Times" w:cs="Times New Roman"/>
                <w:kern w:val="0"/>
                <w:sz w:val="20"/>
                <w:szCs w:val="20"/>
                <w:lang w:val="en-GB" w:eastAsia="en-US"/>
              </w:rPr>
              <w:t xml:space="preserve">For the scheme 2 sensing-based resource allocation, </w:t>
            </w:r>
          </w:p>
          <w:p w14:paraId="1141D915" w14:textId="77777777" w:rsidR="00284CC3" w:rsidRPr="001A2DF7" w:rsidRDefault="00284CC3" w:rsidP="007D53E7">
            <w:pPr>
              <w:widowControl/>
              <w:numPr>
                <w:ilvl w:val="0"/>
                <w:numId w:val="25"/>
              </w:numPr>
              <w:spacing w:afterLines="0" w:after="160" w:line="259" w:lineRule="auto"/>
              <w:contextualSpacing/>
              <w:jc w:val="left"/>
              <w:rPr>
                <w:rFonts w:ascii="Times" w:eastAsia="Batang" w:hAnsi="Times" w:cs="Times New Roman"/>
                <w:kern w:val="0"/>
                <w:sz w:val="20"/>
                <w:szCs w:val="20"/>
                <w:lang w:val="en-GB" w:eastAsia="en-US"/>
              </w:rPr>
            </w:pPr>
            <w:r w:rsidRPr="001A2DF7">
              <w:rPr>
                <w:rFonts w:ascii="Times" w:eastAsia="Batang" w:hAnsi="Times" w:cs="Times New Roman"/>
                <w:kern w:val="0"/>
                <w:sz w:val="20"/>
                <w:szCs w:val="20"/>
                <w:lang w:val="en-GB" w:eastAsia="en-US"/>
              </w:rPr>
              <w:t xml:space="preserve">Rel-16/17 resource (re)-selection procedure is reused for SL-PRS in the shared resource pool. </w:t>
            </w:r>
          </w:p>
          <w:p w14:paraId="2631A291" w14:textId="77777777" w:rsidR="00284CC3" w:rsidRPr="001A2DF7" w:rsidRDefault="00284CC3" w:rsidP="007D53E7">
            <w:pPr>
              <w:widowControl/>
              <w:numPr>
                <w:ilvl w:val="1"/>
                <w:numId w:val="25"/>
              </w:numPr>
              <w:spacing w:afterLines="0" w:after="160" w:line="259" w:lineRule="auto"/>
              <w:contextualSpacing/>
              <w:jc w:val="left"/>
              <w:rPr>
                <w:rFonts w:ascii="Times" w:eastAsia="Batang" w:hAnsi="Times" w:cs="Times New Roman"/>
                <w:kern w:val="0"/>
                <w:sz w:val="20"/>
                <w:szCs w:val="20"/>
                <w:lang w:val="en-GB" w:eastAsia="en-US"/>
              </w:rPr>
            </w:pPr>
            <w:r w:rsidRPr="001A2DF7">
              <w:rPr>
                <w:rFonts w:ascii="Times" w:eastAsia="Batang" w:hAnsi="Times" w:cs="Times New Roman"/>
                <w:kern w:val="0"/>
                <w:sz w:val="20"/>
                <w:szCs w:val="20"/>
                <w:lang w:val="en-GB" w:eastAsia="en-US"/>
              </w:rPr>
              <w:lastRenderedPageBreak/>
              <w:t>Study if/what changes are needed</w:t>
            </w:r>
          </w:p>
          <w:p w14:paraId="59366765" w14:textId="77777777" w:rsidR="00284CC3" w:rsidRPr="001A2DF7" w:rsidRDefault="00284CC3" w:rsidP="007D53E7">
            <w:pPr>
              <w:widowControl/>
              <w:numPr>
                <w:ilvl w:val="0"/>
                <w:numId w:val="25"/>
              </w:numPr>
              <w:spacing w:afterLines="0" w:after="160" w:line="259" w:lineRule="auto"/>
              <w:contextualSpacing/>
              <w:jc w:val="left"/>
              <w:rPr>
                <w:rFonts w:ascii="Times" w:eastAsia="Batang" w:hAnsi="Times" w:cs="Times New Roman"/>
                <w:kern w:val="0"/>
                <w:sz w:val="20"/>
                <w:szCs w:val="20"/>
                <w:lang w:val="en-GB" w:eastAsia="en-US"/>
              </w:rPr>
            </w:pPr>
            <w:r w:rsidRPr="001A2DF7">
              <w:rPr>
                <w:rFonts w:ascii="Times" w:eastAsia="Batang" w:hAnsi="Times" w:cs="Times New Roman"/>
                <w:kern w:val="0"/>
                <w:sz w:val="20"/>
                <w:szCs w:val="20"/>
                <w:lang w:val="en-GB" w:eastAsia="en-US"/>
              </w:rPr>
              <w:t xml:space="preserve">Rel-16[/17] resource (re)-selection procedure with periodic and without periodic reservations is the starting point for the design of SL-PRS in the dedicated resource pool. </w:t>
            </w:r>
          </w:p>
          <w:p w14:paraId="17297BEA" w14:textId="77777777" w:rsidR="00284CC3" w:rsidRPr="001A2DF7" w:rsidRDefault="00284CC3" w:rsidP="007D53E7">
            <w:pPr>
              <w:widowControl/>
              <w:numPr>
                <w:ilvl w:val="1"/>
                <w:numId w:val="25"/>
              </w:numPr>
              <w:spacing w:afterLines="0" w:after="160" w:line="259" w:lineRule="auto"/>
              <w:contextualSpacing/>
              <w:jc w:val="left"/>
              <w:rPr>
                <w:rFonts w:ascii="Times" w:eastAsia="Batang" w:hAnsi="Times" w:cs="Times New Roman"/>
                <w:kern w:val="0"/>
                <w:sz w:val="20"/>
                <w:szCs w:val="20"/>
                <w:lang w:val="en-GB" w:eastAsia="en-US"/>
              </w:rPr>
            </w:pPr>
            <w:r w:rsidRPr="001A2DF7">
              <w:rPr>
                <w:rFonts w:ascii="Times" w:eastAsia="Batang" w:hAnsi="Times" w:cs="Times New Roman"/>
                <w:kern w:val="0"/>
                <w:sz w:val="20"/>
                <w:szCs w:val="20"/>
                <w:lang w:val="en-GB" w:eastAsia="en-US"/>
              </w:rPr>
              <w:t>Study what changes, if any, are needed at least with regards to the following: sensing window, resource selection window, reservation interval, Resource exclusion mechanism (e.g. definition of resource set for SL-PRS, how RSRP is measured, etc)</w:t>
            </w:r>
          </w:p>
          <w:p w14:paraId="2D837AE7" w14:textId="77777777" w:rsidR="00284CC3" w:rsidRDefault="00284CC3" w:rsidP="007D53E7">
            <w:pPr>
              <w:widowControl/>
              <w:numPr>
                <w:ilvl w:val="0"/>
                <w:numId w:val="25"/>
              </w:numPr>
              <w:spacing w:afterLines="0" w:after="160" w:line="259" w:lineRule="auto"/>
              <w:contextualSpacing/>
              <w:jc w:val="left"/>
              <w:rPr>
                <w:rFonts w:ascii="Times" w:eastAsia="Batang" w:hAnsi="Times" w:cs="Times New Roman"/>
                <w:kern w:val="0"/>
                <w:sz w:val="20"/>
                <w:szCs w:val="20"/>
                <w:lang w:val="en-GB" w:eastAsia="en-US"/>
              </w:rPr>
            </w:pPr>
            <w:r w:rsidRPr="001A2DF7">
              <w:rPr>
                <w:rFonts w:ascii="Times" w:eastAsia="Batang" w:hAnsi="Times" w:cs="Times New Roman"/>
                <w:kern w:val="0"/>
                <w:sz w:val="20"/>
                <w:szCs w:val="20"/>
                <w:lang w:val="en-GB" w:eastAsia="en-US"/>
              </w:rPr>
              <w:t>From RAN1 perspective, priority value for SL PRS should be provided by higher layers from Tx UE perspective</w:t>
            </w:r>
          </w:p>
          <w:p w14:paraId="280EC0EB" w14:textId="77777777" w:rsidR="00284CC3" w:rsidRDefault="00284CC3" w:rsidP="007D53E7">
            <w:pPr>
              <w:widowControl/>
              <w:spacing w:afterLines="0" w:after="160" w:line="259" w:lineRule="auto"/>
              <w:contextualSpacing/>
              <w:jc w:val="left"/>
              <w:rPr>
                <w:rFonts w:ascii="Times" w:eastAsia="Batang" w:hAnsi="Times" w:cs="Times New Roman"/>
                <w:kern w:val="0"/>
                <w:sz w:val="20"/>
                <w:szCs w:val="20"/>
                <w:lang w:val="en-GB" w:eastAsia="en-US"/>
              </w:rPr>
            </w:pPr>
          </w:p>
          <w:p w14:paraId="590BB868" w14:textId="77777777" w:rsidR="00284CC3" w:rsidRPr="00FA7C20" w:rsidRDefault="00284CC3" w:rsidP="007D53E7">
            <w:pPr>
              <w:widowControl/>
              <w:spacing w:afterLines="0" w:after="0" w:line="240" w:lineRule="auto"/>
              <w:jc w:val="left"/>
              <w:rPr>
                <w:rFonts w:ascii="Times" w:eastAsia="Batang" w:hAnsi="Times" w:cs="Times New Roman"/>
                <w:b/>
                <w:iCs/>
                <w:kern w:val="0"/>
                <w:sz w:val="20"/>
                <w:szCs w:val="24"/>
                <w:lang w:val="en-GB" w:eastAsia="en-US"/>
              </w:rPr>
            </w:pPr>
            <w:r w:rsidRPr="00FA7C20">
              <w:rPr>
                <w:rFonts w:ascii="Times" w:eastAsia="Batang" w:hAnsi="Times" w:cs="Times New Roman"/>
                <w:b/>
                <w:iCs/>
                <w:kern w:val="0"/>
                <w:sz w:val="20"/>
                <w:szCs w:val="24"/>
                <w:highlight w:val="green"/>
                <w:lang w:val="en-GB" w:eastAsia="en-US"/>
              </w:rPr>
              <w:t>Agreement</w:t>
            </w:r>
          </w:p>
          <w:p w14:paraId="31AE6119" w14:textId="77777777" w:rsidR="00284CC3" w:rsidRPr="00FA7C20" w:rsidRDefault="00284CC3" w:rsidP="007D53E7">
            <w:pPr>
              <w:widowControl/>
              <w:autoSpaceDE w:val="0"/>
              <w:autoSpaceDN w:val="0"/>
              <w:adjustRightInd w:val="0"/>
              <w:snapToGrid w:val="0"/>
              <w:spacing w:afterLines="0" w:after="0" w:line="240" w:lineRule="auto"/>
              <w:contextualSpacing/>
              <w:rPr>
                <w:rFonts w:ascii="Times" w:eastAsia="Batang" w:hAnsi="Times" w:cs="Times New Roman"/>
                <w:kern w:val="0"/>
                <w:sz w:val="20"/>
                <w:szCs w:val="20"/>
                <w:lang w:val="en-GB" w:eastAsia="en-US"/>
              </w:rPr>
            </w:pPr>
            <w:r w:rsidRPr="00FA7C20">
              <w:rPr>
                <w:rFonts w:ascii="Times" w:eastAsia="Batang" w:hAnsi="Times" w:cs="Times New Roman"/>
                <w:kern w:val="0"/>
                <w:sz w:val="20"/>
                <w:szCs w:val="20"/>
                <w:lang w:val="en-GB" w:eastAsia="en-US"/>
              </w:rPr>
              <w:t xml:space="preserve">For the scheme 2 sensing-based resource allocation: </w:t>
            </w:r>
          </w:p>
          <w:p w14:paraId="09CFC477" w14:textId="77777777" w:rsidR="00284CC3" w:rsidRPr="00FA7C20" w:rsidRDefault="00284CC3" w:rsidP="007D53E7">
            <w:pPr>
              <w:widowControl/>
              <w:numPr>
                <w:ilvl w:val="0"/>
                <w:numId w:val="17"/>
              </w:numPr>
              <w:spacing w:afterLines="0" w:after="0" w:line="240" w:lineRule="auto"/>
              <w:contextualSpacing/>
              <w:jc w:val="left"/>
              <w:rPr>
                <w:rFonts w:eastAsia="Batang" w:cs="Times New Roman"/>
                <w:kern w:val="0"/>
                <w:sz w:val="20"/>
                <w:szCs w:val="20"/>
                <w:lang w:val="en-GB" w:eastAsia="en-US"/>
              </w:rPr>
            </w:pPr>
            <w:r w:rsidRPr="00FA7C20">
              <w:rPr>
                <w:rFonts w:eastAsia="Batang" w:cs="Times New Roman"/>
                <w:kern w:val="0"/>
                <w:sz w:val="20"/>
                <w:szCs w:val="20"/>
                <w:lang w:val="en-GB" w:eastAsia="en-US"/>
              </w:rPr>
              <w:t xml:space="preserve">Alt. 2: Rel-16 resource (re)-selection procedure with periodic and without periodic reservations is the starting point for the design of SL-PRS in the dedicated resource pool. </w:t>
            </w:r>
          </w:p>
          <w:p w14:paraId="02B0CE8B" w14:textId="77777777" w:rsidR="00284CC3" w:rsidRPr="00E85016" w:rsidRDefault="00284CC3" w:rsidP="007D53E7">
            <w:pPr>
              <w:widowControl/>
              <w:numPr>
                <w:ilvl w:val="1"/>
                <w:numId w:val="17"/>
              </w:numPr>
              <w:spacing w:afterLines="0" w:after="0" w:line="240" w:lineRule="auto"/>
              <w:contextualSpacing/>
              <w:jc w:val="left"/>
              <w:rPr>
                <w:rFonts w:eastAsia="Batang" w:cs="Times New Roman"/>
                <w:kern w:val="0"/>
                <w:sz w:val="20"/>
                <w:szCs w:val="20"/>
                <w:lang w:val="en-GB" w:eastAsia="en-US"/>
              </w:rPr>
            </w:pPr>
            <w:r w:rsidRPr="00FA7C20">
              <w:rPr>
                <w:rFonts w:eastAsia="Batang" w:cs="Times New Roman"/>
                <w:kern w:val="0"/>
                <w:sz w:val="20"/>
                <w:szCs w:val="20"/>
                <w:lang w:val="en-GB" w:eastAsia="en-US"/>
              </w:rPr>
              <w:t>Note: This means that Rel-17 partial sensing is not considered a starting point for the design</w:t>
            </w:r>
          </w:p>
        </w:tc>
      </w:tr>
    </w:tbl>
    <w:p w14:paraId="476BC9F8" w14:textId="77777777" w:rsidR="00284CC3" w:rsidRDefault="00284CC3" w:rsidP="00284CC3">
      <w:pPr>
        <w:spacing w:after="120"/>
        <w:rPr>
          <w:highlight w:val="yellow"/>
          <w:lang w:val="en-GB"/>
        </w:rPr>
      </w:pPr>
    </w:p>
    <w:p w14:paraId="0D2FFA66" w14:textId="77777777" w:rsidR="00284CC3" w:rsidRDefault="00284CC3" w:rsidP="00284CC3">
      <w:pPr>
        <w:spacing w:after="120"/>
        <w:rPr>
          <w:lang w:val="en-GB"/>
        </w:rPr>
      </w:pPr>
      <w:r w:rsidRPr="00924745">
        <w:rPr>
          <w:lang w:val="en-GB"/>
        </w:rPr>
        <w:t xml:space="preserve">As agreed by RAN1, SL-PRS transmission by periodic reservation is supported for dedicated resource pool. For periodic reservation, the legacy spec defines a counter for </w:t>
      </w:r>
      <w:r>
        <w:rPr>
          <w:lang w:val="en-GB"/>
        </w:rPr>
        <w:t xml:space="preserve">the triggering for resource reselection. The counter is randomly selected according to the following spec. With the resource reservation interval larger or smaller than 100ms, the value of the counter is randomly selected within an interval. </w:t>
      </w:r>
    </w:p>
    <w:tbl>
      <w:tblPr>
        <w:tblStyle w:val="afa"/>
        <w:tblW w:w="0" w:type="auto"/>
        <w:tblLook w:val="04A0" w:firstRow="1" w:lastRow="0" w:firstColumn="1" w:lastColumn="0" w:noHBand="0" w:noVBand="1"/>
      </w:tblPr>
      <w:tblGrid>
        <w:gridCol w:w="9629"/>
      </w:tblGrid>
      <w:tr w:rsidR="00284CC3" w14:paraId="6B18C4BC" w14:textId="77777777" w:rsidTr="007D53E7">
        <w:tc>
          <w:tcPr>
            <w:tcW w:w="9629" w:type="dxa"/>
          </w:tcPr>
          <w:p w14:paraId="04A5E397" w14:textId="77777777" w:rsidR="00284CC3" w:rsidRPr="006F6B79" w:rsidRDefault="00284CC3" w:rsidP="007D53E7">
            <w:pPr>
              <w:widowControl/>
              <w:overflowPunct w:val="0"/>
              <w:autoSpaceDE w:val="0"/>
              <w:autoSpaceDN w:val="0"/>
              <w:adjustRightInd w:val="0"/>
              <w:spacing w:afterLines="0" w:after="120" w:line="240" w:lineRule="auto"/>
              <w:ind w:left="1135" w:hanging="284"/>
              <w:jc w:val="left"/>
              <w:rPr>
                <w:rFonts w:cs="Times New Roman"/>
                <w:kern w:val="0"/>
                <w:sz w:val="20"/>
                <w:szCs w:val="20"/>
              </w:rPr>
            </w:pPr>
            <w:r w:rsidRPr="006F6B79">
              <w:rPr>
                <w:rFonts w:eastAsia="Times New Roman" w:cs="Times New Roman"/>
                <w:kern w:val="0"/>
                <w:sz w:val="20"/>
                <w:szCs w:val="20"/>
              </w:rPr>
              <w:t>3&gt;</w:t>
            </w:r>
            <w:r w:rsidRPr="006F6B79">
              <w:rPr>
                <w:rFonts w:eastAsia="Times New Roman" w:cs="Times New Roman"/>
                <w:kern w:val="0"/>
                <w:sz w:val="20"/>
                <w:szCs w:val="20"/>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cs="Times New Roman"/>
                      <w:kern w:val="0"/>
                      <w:sz w:val="20"/>
                      <w:szCs w:val="20"/>
                      <w:lang w:val="en-GB" w:eastAsia="ja-JP"/>
                    </w:rPr>
                  </m:ctrlPr>
                </m:dPr>
                <m:e>
                  <m:r>
                    <w:rPr>
                      <w:rFonts w:ascii="Cambria Math" w:eastAsia="Times New Roman" w:hAnsi="Cambria Math" w:cs="Times New Roman"/>
                      <w:kern w:val="0"/>
                      <w:sz w:val="20"/>
                      <w:szCs w:val="20"/>
                    </w:rPr>
                    <m:t>5×</m:t>
                  </m:r>
                  <m:d>
                    <m:dPr>
                      <m:begChr m:val="⌈"/>
                      <m:endChr m:val="⌉"/>
                      <m:ctrlPr>
                        <w:rPr>
                          <w:rFonts w:ascii="Cambria Math" w:eastAsia="Times New Roman" w:hAnsi="Cambria Math" w:cs="Times New Roman"/>
                          <w:i/>
                          <w:lang w:val="en-GB"/>
                        </w:rPr>
                      </m:ctrlPr>
                    </m:dPr>
                    <m:e>
                      <m:f>
                        <m:fPr>
                          <m:ctrlPr>
                            <w:rPr>
                              <w:rFonts w:ascii="Cambria Math" w:eastAsia="Times New Roman" w:hAnsi="Cambria Math" w:cs="Times New Roman"/>
                              <w:i/>
                              <w:kern w:val="0"/>
                              <w:sz w:val="20"/>
                              <w:szCs w:val="20"/>
                              <w:lang w:val="en-GB" w:eastAsia="ja-JP"/>
                            </w:rPr>
                          </m:ctrlPr>
                        </m:fPr>
                        <m:num>
                          <m:r>
                            <w:rPr>
                              <w:rFonts w:ascii="Cambria Math" w:eastAsia="Times New Roman" w:hAnsi="Cambria Math" w:cs="Times New Roman"/>
                              <w:kern w:val="0"/>
                              <w:sz w:val="20"/>
                              <w:szCs w:val="20"/>
                            </w:rPr>
                            <m:t>100</m:t>
                          </m:r>
                        </m:num>
                        <m:den>
                          <m:r>
                            <m:rPr>
                              <m:sty m:val="p"/>
                            </m:rPr>
                            <w:rPr>
                              <w:rFonts w:ascii="Cambria Math" w:eastAsia="Times New Roman" w:hAnsi="Cambria Math" w:cs="Times New Roman"/>
                              <w:kern w:val="0"/>
                              <w:sz w:val="20"/>
                              <w:szCs w:val="20"/>
                            </w:rPr>
                            <m:t>max</m:t>
                          </m:r>
                          <m:d>
                            <m:dPr>
                              <m:ctrlPr>
                                <w:rPr>
                                  <w:rFonts w:ascii="Cambria Math" w:eastAsia="Times New Roman" w:hAnsi="Cambria Math" w:cs="Times New Roman"/>
                                  <w:i/>
                                  <w:kern w:val="0"/>
                                  <w:sz w:val="20"/>
                                  <w:szCs w:val="20"/>
                                  <w:lang w:val="en-GB" w:eastAsia="ja-JP"/>
                                </w:rPr>
                              </m:ctrlPr>
                            </m:dPr>
                            <m:e>
                              <m:r>
                                <w:rPr>
                                  <w:rFonts w:ascii="Cambria Math" w:eastAsia="Times New Roman" w:hAnsi="Cambria Math" w:cs="Times New Roman"/>
                                  <w:kern w:val="0"/>
                                  <w:sz w:val="20"/>
                                  <w:szCs w:val="20"/>
                                </w:rPr>
                                <m:t>20,</m:t>
                              </m:r>
                              <m:sSub>
                                <m:sSubPr>
                                  <m:ctrlPr>
                                    <w:rPr>
                                      <w:rFonts w:ascii="Cambria Math" w:eastAsia="Times New Roman" w:hAnsi="Cambria Math" w:cs="Times New Roman"/>
                                      <w:i/>
                                      <w:kern w:val="0"/>
                                      <w:sz w:val="20"/>
                                      <w:szCs w:val="20"/>
                                      <w:lang w:val="en-GB" w:eastAsia="ja-JP"/>
                                    </w:rPr>
                                  </m:ctrlPr>
                                </m:sSubPr>
                                <m:e>
                                  <m:r>
                                    <w:rPr>
                                      <w:rFonts w:ascii="Cambria Math" w:eastAsia="Times New Roman" w:hAnsi="Cambria Math" w:cs="Times New Roman"/>
                                      <w:kern w:val="0"/>
                                      <w:sz w:val="20"/>
                                      <w:szCs w:val="20"/>
                                    </w:rPr>
                                    <m:t xml:space="preserve"> P</m:t>
                                  </m:r>
                                </m:e>
                                <m:sub>
                                  <m:r>
                                    <m:rPr>
                                      <m:sty m:val="p"/>
                                    </m:rPr>
                                    <w:rPr>
                                      <w:rFonts w:ascii="Cambria Math" w:eastAsia="Times New Roman" w:hAnsi="Cambria Math" w:cs="Times New Roman"/>
                                      <w:kern w:val="0"/>
                                      <w:sz w:val="20"/>
                                      <w:szCs w:val="20"/>
                                    </w:rPr>
                                    <m:t>rsvp_TX</m:t>
                                  </m:r>
                                </m:sub>
                              </m:sSub>
                            </m:e>
                          </m:d>
                        </m:den>
                      </m:f>
                    </m:e>
                  </m:d>
                  <m:r>
                    <w:rPr>
                      <w:rFonts w:ascii="Cambria Math" w:eastAsia="Times New Roman" w:hAnsi="Cambria Math" w:cs="Times New Roman"/>
                      <w:kern w:val="0"/>
                      <w:sz w:val="20"/>
                      <w:szCs w:val="20"/>
                    </w:rPr>
                    <m:t>,15×</m:t>
                  </m:r>
                  <m:d>
                    <m:dPr>
                      <m:begChr m:val="⌈"/>
                      <m:endChr m:val="⌉"/>
                      <m:ctrlPr>
                        <w:rPr>
                          <w:rFonts w:ascii="Cambria Math" w:eastAsia="Times New Roman" w:hAnsi="Cambria Math" w:cs="Times New Roman"/>
                          <w:i/>
                          <w:lang w:val="en-GB"/>
                        </w:rPr>
                      </m:ctrlPr>
                    </m:dPr>
                    <m:e>
                      <m:f>
                        <m:fPr>
                          <m:ctrlPr>
                            <w:rPr>
                              <w:rFonts w:ascii="Cambria Math" w:eastAsia="Times New Roman" w:hAnsi="Cambria Math" w:cs="Times New Roman"/>
                              <w:i/>
                              <w:kern w:val="0"/>
                              <w:sz w:val="20"/>
                              <w:szCs w:val="20"/>
                              <w:lang w:val="en-GB" w:eastAsia="ja-JP"/>
                            </w:rPr>
                          </m:ctrlPr>
                        </m:fPr>
                        <m:num>
                          <m:r>
                            <w:rPr>
                              <w:rFonts w:ascii="Cambria Math" w:eastAsia="Times New Roman" w:hAnsi="Cambria Math" w:cs="Times New Roman"/>
                              <w:kern w:val="0"/>
                              <w:sz w:val="20"/>
                              <w:szCs w:val="20"/>
                            </w:rPr>
                            <m:t>100</m:t>
                          </m:r>
                        </m:num>
                        <m:den>
                          <m:r>
                            <m:rPr>
                              <m:sty m:val="p"/>
                            </m:rPr>
                            <w:rPr>
                              <w:rFonts w:ascii="Cambria Math" w:eastAsia="Times New Roman" w:hAnsi="Cambria Math" w:cs="Times New Roman"/>
                              <w:kern w:val="0"/>
                              <w:sz w:val="20"/>
                              <w:szCs w:val="20"/>
                            </w:rPr>
                            <m:t>max</m:t>
                          </m:r>
                          <m:d>
                            <m:dPr>
                              <m:ctrlPr>
                                <w:rPr>
                                  <w:rFonts w:ascii="Cambria Math" w:eastAsia="Times New Roman" w:hAnsi="Cambria Math" w:cs="Times New Roman"/>
                                  <w:i/>
                                  <w:kern w:val="0"/>
                                  <w:sz w:val="20"/>
                                  <w:szCs w:val="20"/>
                                  <w:lang w:val="en-GB" w:eastAsia="ja-JP"/>
                                </w:rPr>
                              </m:ctrlPr>
                            </m:dPr>
                            <m:e>
                              <m:r>
                                <w:rPr>
                                  <w:rFonts w:ascii="Cambria Math" w:eastAsia="Times New Roman" w:hAnsi="Cambria Math" w:cs="Times New Roman"/>
                                  <w:kern w:val="0"/>
                                  <w:sz w:val="20"/>
                                  <w:szCs w:val="20"/>
                                </w:rPr>
                                <m:t>20,</m:t>
                              </m:r>
                              <m:sSub>
                                <m:sSubPr>
                                  <m:ctrlPr>
                                    <w:rPr>
                                      <w:rFonts w:ascii="Cambria Math" w:eastAsia="Times New Roman" w:hAnsi="Cambria Math" w:cs="Times New Roman"/>
                                      <w:i/>
                                      <w:kern w:val="0"/>
                                      <w:sz w:val="20"/>
                                      <w:szCs w:val="20"/>
                                      <w:lang w:val="en-GB" w:eastAsia="ja-JP"/>
                                    </w:rPr>
                                  </m:ctrlPr>
                                </m:sSubPr>
                                <m:e>
                                  <m:r>
                                    <w:rPr>
                                      <w:rFonts w:ascii="Cambria Math" w:eastAsia="Times New Roman" w:hAnsi="Cambria Math" w:cs="Times New Roman"/>
                                      <w:kern w:val="0"/>
                                      <w:sz w:val="20"/>
                                      <w:szCs w:val="20"/>
                                    </w:rPr>
                                    <m:t xml:space="preserve"> P</m:t>
                                  </m:r>
                                </m:e>
                                <m:sub>
                                  <m:r>
                                    <m:rPr>
                                      <m:sty m:val="p"/>
                                    </m:rPr>
                                    <w:rPr>
                                      <w:rFonts w:ascii="Cambria Math" w:eastAsia="Times New Roman" w:hAnsi="Cambria Math" w:cs="Times New Roman"/>
                                      <w:kern w:val="0"/>
                                      <w:sz w:val="20"/>
                                      <w:szCs w:val="20"/>
                                    </w:rPr>
                                    <m:t>rsvp_TX</m:t>
                                  </m:r>
                                </m:sub>
                              </m:sSub>
                            </m:e>
                          </m:d>
                        </m:den>
                      </m:f>
                    </m:e>
                  </m:d>
                </m:e>
              </m:d>
              <m:r>
                <w:rPr>
                  <w:rFonts w:ascii="Cambria Math" w:eastAsia="Times New Roman" w:hAnsi="Cambria Math" w:cs="Times New Roman"/>
                  <w:kern w:val="0"/>
                  <w:sz w:val="20"/>
                  <w:szCs w:val="20"/>
                </w:rPr>
                <m:t xml:space="preserve"> </m:t>
              </m:r>
            </m:oMath>
            <w:r w:rsidRPr="006F6B79">
              <w:rPr>
                <w:rFonts w:eastAsia="Times New Roman" w:cs="Times New Roman"/>
                <w:kern w:val="0"/>
                <w:sz w:val="20"/>
                <w:szCs w:val="20"/>
              </w:rPr>
              <w:t xml:space="preserve"> for the resource reservation interval lower than 100ms and set </w:t>
            </w:r>
            <w:r w:rsidRPr="006F6B79">
              <w:rPr>
                <w:rFonts w:eastAsia="Times New Roman" w:cs="Times New Roman"/>
                <w:i/>
                <w:kern w:val="0"/>
                <w:sz w:val="20"/>
                <w:szCs w:val="20"/>
              </w:rPr>
              <w:t>SL_RESOURCE_RESELECTION_COUNTER</w:t>
            </w:r>
            <w:r w:rsidRPr="006F6B79">
              <w:rPr>
                <w:rFonts w:eastAsia="Times New Roman" w:cs="Times New Roman"/>
                <w:kern w:val="0"/>
                <w:sz w:val="20"/>
                <w:szCs w:val="20"/>
              </w:rPr>
              <w:t xml:space="preserve"> to the selected value;</w:t>
            </w:r>
          </w:p>
        </w:tc>
      </w:tr>
    </w:tbl>
    <w:p w14:paraId="304058EF" w14:textId="77777777" w:rsidR="00284CC3" w:rsidRDefault="00284CC3" w:rsidP="00284CC3">
      <w:pPr>
        <w:spacing w:after="120"/>
        <w:rPr>
          <w:lang w:val="en-GB"/>
        </w:rPr>
      </w:pPr>
      <w:r>
        <w:rPr>
          <w:rFonts w:hint="eastAsia"/>
          <w:lang w:val="en-GB"/>
        </w:rPr>
        <w:t>T</w:t>
      </w:r>
      <w:r>
        <w:rPr>
          <w:lang w:val="en-GB"/>
        </w:rPr>
        <w:t xml:space="preserve">hen, the counter is maintained per HARQ process and after the last transmission, the counter is decreased by 1. Then, if the counter reaches 0, the UE is required to perform resource reselection. </w:t>
      </w:r>
    </w:p>
    <w:tbl>
      <w:tblPr>
        <w:tblStyle w:val="afa"/>
        <w:tblW w:w="0" w:type="auto"/>
        <w:tblLook w:val="04A0" w:firstRow="1" w:lastRow="0" w:firstColumn="1" w:lastColumn="0" w:noHBand="0" w:noVBand="1"/>
      </w:tblPr>
      <w:tblGrid>
        <w:gridCol w:w="9629"/>
      </w:tblGrid>
      <w:tr w:rsidR="00284CC3" w14:paraId="63BC94B1" w14:textId="77777777" w:rsidTr="007D53E7">
        <w:tc>
          <w:tcPr>
            <w:tcW w:w="9629" w:type="dxa"/>
          </w:tcPr>
          <w:p w14:paraId="2FA08D63" w14:textId="77777777" w:rsidR="00284CC3" w:rsidRPr="00DB625A" w:rsidRDefault="00284CC3" w:rsidP="007D53E7">
            <w:pPr>
              <w:widowControl/>
              <w:overflowPunct w:val="0"/>
              <w:autoSpaceDE w:val="0"/>
              <w:autoSpaceDN w:val="0"/>
              <w:adjustRightInd w:val="0"/>
              <w:spacing w:afterLines="0" w:after="120" w:line="240" w:lineRule="auto"/>
              <w:ind w:left="851" w:hanging="284"/>
              <w:jc w:val="left"/>
              <w:rPr>
                <w:rFonts w:eastAsia="Malgun Gothic" w:cs="Times New Roman"/>
                <w:kern w:val="0"/>
                <w:sz w:val="20"/>
                <w:szCs w:val="20"/>
                <w:lang w:eastAsia="ko-KR"/>
              </w:rPr>
            </w:pPr>
            <w:r w:rsidRPr="00DB625A">
              <w:rPr>
                <w:rFonts w:eastAsia="Malgun Gothic" w:cs="Times New Roman"/>
                <w:kern w:val="0"/>
                <w:sz w:val="20"/>
                <w:szCs w:val="20"/>
                <w:lang w:eastAsia="ko-KR"/>
              </w:rPr>
              <w:t>2&gt;</w:t>
            </w:r>
            <w:r w:rsidRPr="00DB625A">
              <w:rPr>
                <w:rFonts w:eastAsia="Malgun Gothic" w:cs="Times New Roman"/>
                <w:kern w:val="0"/>
                <w:sz w:val="20"/>
                <w:szCs w:val="20"/>
                <w:lang w:eastAsia="ko-KR"/>
              </w:rPr>
              <w:tab/>
              <w:t xml:space="preserve">else </w:t>
            </w:r>
            <w:r w:rsidRPr="00DB625A">
              <w:rPr>
                <w:rFonts w:eastAsia="Times New Roman" w:cs="Times New Roman"/>
                <w:kern w:val="0"/>
                <w:sz w:val="20"/>
                <w:szCs w:val="20"/>
              </w:rPr>
              <w:t xml:space="preserve">if </w:t>
            </w:r>
            <w:r w:rsidRPr="00DB625A">
              <w:rPr>
                <w:rFonts w:eastAsia="Times New Roman" w:cs="Times New Roman"/>
                <w:i/>
                <w:kern w:val="0"/>
                <w:sz w:val="20"/>
                <w:szCs w:val="20"/>
              </w:rPr>
              <w:t>SL_RESOURCE_RESELECTION_COUNTER</w:t>
            </w:r>
            <w:r w:rsidRPr="00DB625A">
              <w:rPr>
                <w:rFonts w:eastAsia="Times New Roman" w:cs="Times New Roman"/>
                <w:kern w:val="0"/>
                <w:sz w:val="20"/>
                <w:szCs w:val="20"/>
              </w:rPr>
              <w:t xml:space="preserve"> = 0 and when </w:t>
            </w:r>
            <w:r w:rsidRPr="00DB625A">
              <w:rPr>
                <w:rFonts w:eastAsia="Times New Roman" w:cs="Times New Roman"/>
                <w:i/>
                <w:kern w:val="0"/>
                <w:sz w:val="20"/>
                <w:szCs w:val="20"/>
              </w:rPr>
              <w:t>SL_RESOURCE_RESELECTION_COUNTER</w:t>
            </w:r>
            <w:r w:rsidRPr="00DB625A">
              <w:rPr>
                <w:rFonts w:eastAsia="Times New Roman" w:cs="Times New Roman"/>
                <w:kern w:val="0"/>
                <w:sz w:val="20"/>
                <w:szCs w:val="20"/>
              </w:rPr>
              <w:t xml:space="preserve"> was equal to 1 the MAC entity randomly selected, with equal probability, a value in the interval [0, 1] which is less than or equal to the </w:t>
            </w:r>
            <w:r w:rsidRPr="00DB625A">
              <w:rPr>
                <w:rFonts w:eastAsia="Times New Roman" w:cs="Times New Roman"/>
                <w:kern w:val="0"/>
                <w:sz w:val="20"/>
                <w:szCs w:val="20"/>
                <w:lang w:eastAsia="en-US"/>
              </w:rPr>
              <w:t xml:space="preserve">probability configured by </w:t>
            </w:r>
            <w:proofErr w:type="spellStart"/>
            <w:r w:rsidRPr="00DB625A">
              <w:rPr>
                <w:rFonts w:eastAsia="Times New Roman" w:cs="Times New Roman"/>
                <w:kern w:val="0"/>
                <w:sz w:val="20"/>
                <w:szCs w:val="20"/>
                <w:lang w:eastAsia="en-US"/>
              </w:rPr>
              <w:t>RRC</w:t>
            </w:r>
            <w:proofErr w:type="spellEnd"/>
            <w:r w:rsidRPr="00DB625A">
              <w:rPr>
                <w:rFonts w:eastAsia="Times New Roman" w:cs="Times New Roman"/>
                <w:kern w:val="0"/>
                <w:sz w:val="20"/>
                <w:szCs w:val="20"/>
              </w:rPr>
              <w:t xml:space="preserve"> in </w:t>
            </w:r>
            <w:proofErr w:type="spellStart"/>
            <w:r w:rsidRPr="00DB625A">
              <w:rPr>
                <w:rFonts w:eastAsia="Times New Roman" w:cs="Times New Roman"/>
                <w:i/>
                <w:kern w:val="0"/>
                <w:sz w:val="20"/>
                <w:szCs w:val="20"/>
              </w:rPr>
              <w:t>sl-ProbResourceKeep</w:t>
            </w:r>
            <w:proofErr w:type="spellEnd"/>
            <w:r w:rsidRPr="00DB625A">
              <w:rPr>
                <w:rFonts w:eastAsia="Times New Roman" w:cs="Times New Roman"/>
                <w:kern w:val="0"/>
                <w:sz w:val="20"/>
                <w:szCs w:val="20"/>
              </w:rPr>
              <w:t>:</w:t>
            </w:r>
          </w:p>
          <w:p w14:paraId="3D5CCA29" w14:textId="77777777" w:rsidR="00284CC3" w:rsidRPr="00DB625A" w:rsidRDefault="00284CC3" w:rsidP="007D53E7">
            <w:pPr>
              <w:widowControl/>
              <w:overflowPunct w:val="0"/>
              <w:autoSpaceDE w:val="0"/>
              <w:autoSpaceDN w:val="0"/>
              <w:adjustRightInd w:val="0"/>
              <w:spacing w:afterLines="0" w:after="180" w:line="240" w:lineRule="auto"/>
              <w:ind w:left="1135" w:hanging="284"/>
              <w:jc w:val="left"/>
              <w:rPr>
                <w:rFonts w:eastAsia="Times New Roman" w:cs="Times New Roman"/>
                <w:kern w:val="0"/>
                <w:sz w:val="20"/>
                <w:szCs w:val="20"/>
                <w:lang w:eastAsia="ja-JP"/>
              </w:rPr>
            </w:pPr>
            <w:r w:rsidRPr="00DB625A">
              <w:rPr>
                <w:rFonts w:eastAsia="Times New Roman" w:cs="Times New Roman"/>
                <w:kern w:val="0"/>
                <w:sz w:val="20"/>
                <w:szCs w:val="20"/>
              </w:rPr>
              <w:t>3&gt;</w:t>
            </w:r>
            <w:r w:rsidRPr="00DB625A">
              <w:rPr>
                <w:rFonts w:eastAsia="Times New Roman" w:cs="Times New Roman"/>
                <w:kern w:val="0"/>
                <w:sz w:val="20"/>
                <w:szCs w:val="20"/>
              </w:rPr>
              <w:tab/>
              <w:t xml:space="preserve">clear the selected </w:t>
            </w:r>
            <w:proofErr w:type="spellStart"/>
            <w:r w:rsidRPr="00DB625A">
              <w:rPr>
                <w:rFonts w:eastAsia="Times New Roman" w:cs="Times New Roman"/>
                <w:kern w:val="0"/>
                <w:sz w:val="20"/>
                <w:szCs w:val="20"/>
              </w:rPr>
              <w:t>sidelink</w:t>
            </w:r>
            <w:proofErr w:type="spellEnd"/>
            <w:r w:rsidRPr="00DB625A">
              <w:rPr>
                <w:rFonts w:eastAsia="Times New Roman" w:cs="Times New Roman"/>
                <w:kern w:val="0"/>
                <w:sz w:val="20"/>
                <w:szCs w:val="20"/>
              </w:rPr>
              <w:t xml:space="preserve"> grant, if available;</w:t>
            </w:r>
          </w:p>
          <w:p w14:paraId="2BC44D67" w14:textId="77777777" w:rsidR="00284CC3" w:rsidRPr="00DB625A" w:rsidRDefault="00284CC3" w:rsidP="007D53E7">
            <w:pPr>
              <w:widowControl/>
              <w:overflowPunct w:val="0"/>
              <w:autoSpaceDE w:val="0"/>
              <w:autoSpaceDN w:val="0"/>
              <w:adjustRightInd w:val="0"/>
              <w:spacing w:afterLines="0" w:after="180" w:line="240" w:lineRule="auto"/>
              <w:ind w:left="1135" w:hanging="284"/>
              <w:jc w:val="left"/>
              <w:rPr>
                <w:rFonts w:eastAsia="Times New Roman" w:cs="Times New Roman"/>
                <w:kern w:val="0"/>
                <w:sz w:val="20"/>
                <w:szCs w:val="20"/>
              </w:rPr>
            </w:pPr>
            <w:r w:rsidRPr="00DB625A">
              <w:rPr>
                <w:rFonts w:eastAsia="Times New Roman" w:cs="Times New Roman"/>
                <w:kern w:val="0"/>
                <w:sz w:val="20"/>
                <w:szCs w:val="20"/>
              </w:rPr>
              <w:t>3&gt;</w:t>
            </w:r>
            <w:r w:rsidRPr="00DB625A">
              <w:rPr>
                <w:rFonts w:eastAsia="Times New Roman" w:cs="Times New Roman"/>
                <w:kern w:val="0"/>
                <w:sz w:val="20"/>
                <w:szCs w:val="20"/>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cs="Times New Roman"/>
                      <w:kern w:val="0"/>
                      <w:sz w:val="20"/>
                      <w:szCs w:val="20"/>
                      <w:lang w:val="en-GB" w:eastAsia="ja-JP"/>
                    </w:rPr>
                  </m:ctrlPr>
                </m:dPr>
                <m:e>
                  <m:r>
                    <w:rPr>
                      <w:rFonts w:ascii="Cambria Math" w:eastAsia="Times New Roman" w:hAnsi="Cambria Math" w:cs="Times New Roman"/>
                      <w:kern w:val="0"/>
                      <w:sz w:val="20"/>
                      <w:szCs w:val="20"/>
                    </w:rPr>
                    <m:t>5×</m:t>
                  </m:r>
                  <m:d>
                    <m:dPr>
                      <m:begChr m:val="⌈"/>
                      <m:endChr m:val="⌉"/>
                      <m:ctrlPr>
                        <w:rPr>
                          <w:rFonts w:ascii="Cambria Math" w:eastAsia="Times New Roman" w:hAnsi="Cambria Math" w:cs="Times New Roman"/>
                          <w:i/>
                          <w:lang w:val="en-GB"/>
                        </w:rPr>
                      </m:ctrlPr>
                    </m:dPr>
                    <m:e>
                      <m:f>
                        <m:fPr>
                          <m:ctrlPr>
                            <w:rPr>
                              <w:rFonts w:ascii="Cambria Math" w:eastAsia="Times New Roman" w:hAnsi="Cambria Math" w:cs="Times New Roman"/>
                              <w:i/>
                              <w:kern w:val="0"/>
                              <w:sz w:val="20"/>
                              <w:szCs w:val="20"/>
                              <w:lang w:val="en-GB" w:eastAsia="ja-JP"/>
                            </w:rPr>
                          </m:ctrlPr>
                        </m:fPr>
                        <m:num>
                          <m:r>
                            <w:rPr>
                              <w:rFonts w:ascii="Cambria Math" w:eastAsia="Times New Roman" w:hAnsi="Cambria Math" w:cs="Times New Roman"/>
                              <w:kern w:val="0"/>
                              <w:sz w:val="20"/>
                              <w:szCs w:val="20"/>
                            </w:rPr>
                            <m:t>100</m:t>
                          </m:r>
                        </m:num>
                        <m:den>
                          <m:r>
                            <m:rPr>
                              <m:sty m:val="p"/>
                            </m:rPr>
                            <w:rPr>
                              <w:rFonts w:ascii="Cambria Math" w:eastAsia="Times New Roman" w:hAnsi="Cambria Math" w:cs="Times New Roman"/>
                              <w:kern w:val="0"/>
                              <w:sz w:val="20"/>
                              <w:szCs w:val="20"/>
                            </w:rPr>
                            <m:t>max</m:t>
                          </m:r>
                          <m:d>
                            <m:dPr>
                              <m:ctrlPr>
                                <w:rPr>
                                  <w:rFonts w:ascii="Cambria Math" w:eastAsia="Times New Roman" w:hAnsi="Cambria Math" w:cs="Times New Roman"/>
                                  <w:i/>
                                  <w:kern w:val="0"/>
                                  <w:sz w:val="20"/>
                                  <w:szCs w:val="20"/>
                                  <w:lang w:val="en-GB" w:eastAsia="ja-JP"/>
                                </w:rPr>
                              </m:ctrlPr>
                            </m:dPr>
                            <m:e>
                              <m:r>
                                <w:rPr>
                                  <w:rFonts w:ascii="Cambria Math" w:eastAsia="Times New Roman" w:hAnsi="Cambria Math" w:cs="Times New Roman"/>
                                  <w:kern w:val="0"/>
                                  <w:sz w:val="20"/>
                                  <w:szCs w:val="20"/>
                                </w:rPr>
                                <m:t>20,</m:t>
                              </m:r>
                              <m:sSub>
                                <m:sSubPr>
                                  <m:ctrlPr>
                                    <w:rPr>
                                      <w:rFonts w:ascii="Cambria Math" w:eastAsia="Times New Roman" w:hAnsi="Cambria Math" w:cs="Times New Roman"/>
                                      <w:i/>
                                      <w:kern w:val="0"/>
                                      <w:sz w:val="20"/>
                                      <w:szCs w:val="20"/>
                                      <w:lang w:val="en-GB" w:eastAsia="ja-JP"/>
                                    </w:rPr>
                                  </m:ctrlPr>
                                </m:sSubPr>
                                <m:e>
                                  <m:r>
                                    <w:rPr>
                                      <w:rFonts w:ascii="Cambria Math" w:eastAsia="Times New Roman" w:hAnsi="Cambria Math" w:cs="Times New Roman"/>
                                      <w:kern w:val="0"/>
                                      <w:sz w:val="20"/>
                                      <w:szCs w:val="20"/>
                                    </w:rPr>
                                    <m:t xml:space="preserve"> P</m:t>
                                  </m:r>
                                </m:e>
                                <m:sub>
                                  <m:r>
                                    <m:rPr>
                                      <m:sty m:val="p"/>
                                    </m:rPr>
                                    <w:rPr>
                                      <w:rFonts w:ascii="Cambria Math" w:eastAsia="Times New Roman" w:hAnsi="Cambria Math" w:cs="Times New Roman"/>
                                      <w:kern w:val="0"/>
                                      <w:sz w:val="20"/>
                                      <w:szCs w:val="20"/>
                                    </w:rPr>
                                    <m:t>rsvp_TX</m:t>
                                  </m:r>
                                </m:sub>
                              </m:sSub>
                            </m:e>
                          </m:d>
                        </m:den>
                      </m:f>
                    </m:e>
                  </m:d>
                  <m:r>
                    <w:rPr>
                      <w:rFonts w:ascii="Cambria Math" w:eastAsia="Times New Roman" w:hAnsi="Cambria Math" w:cs="Times New Roman"/>
                      <w:kern w:val="0"/>
                      <w:sz w:val="20"/>
                      <w:szCs w:val="20"/>
                    </w:rPr>
                    <m:t>,15×</m:t>
                  </m:r>
                  <m:d>
                    <m:dPr>
                      <m:begChr m:val="⌈"/>
                      <m:endChr m:val="⌉"/>
                      <m:ctrlPr>
                        <w:rPr>
                          <w:rFonts w:ascii="Cambria Math" w:eastAsia="Times New Roman" w:hAnsi="Cambria Math" w:cs="Times New Roman"/>
                          <w:i/>
                          <w:lang w:val="en-GB"/>
                        </w:rPr>
                      </m:ctrlPr>
                    </m:dPr>
                    <m:e>
                      <m:f>
                        <m:fPr>
                          <m:ctrlPr>
                            <w:rPr>
                              <w:rFonts w:ascii="Cambria Math" w:eastAsia="Times New Roman" w:hAnsi="Cambria Math" w:cs="Times New Roman"/>
                              <w:i/>
                              <w:kern w:val="0"/>
                              <w:sz w:val="20"/>
                              <w:szCs w:val="20"/>
                              <w:lang w:val="en-GB" w:eastAsia="ja-JP"/>
                            </w:rPr>
                          </m:ctrlPr>
                        </m:fPr>
                        <m:num>
                          <m:r>
                            <w:rPr>
                              <w:rFonts w:ascii="Cambria Math" w:eastAsia="Times New Roman" w:hAnsi="Cambria Math" w:cs="Times New Roman"/>
                              <w:kern w:val="0"/>
                              <w:sz w:val="20"/>
                              <w:szCs w:val="20"/>
                            </w:rPr>
                            <m:t>100</m:t>
                          </m:r>
                        </m:num>
                        <m:den>
                          <m:r>
                            <m:rPr>
                              <m:sty m:val="p"/>
                            </m:rPr>
                            <w:rPr>
                              <w:rFonts w:ascii="Cambria Math" w:eastAsia="Times New Roman" w:hAnsi="Cambria Math" w:cs="Times New Roman"/>
                              <w:kern w:val="0"/>
                              <w:sz w:val="20"/>
                              <w:szCs w:val="20"/>
                            </w:rPr>
                            <m:t>max</m:t>
                          </m:r>
                          <m:d>
                            <m:dPr>
                              <m:ctrlPr>
                                <w:rPr>
                                  <w:rFonts w:ascii="Cambria Math" w:eastAsia="Times New Roman" w:hAnsi="Cambria Math" w:cs="Times New Roman"/>
                                  <w:i/>
                                  <w:kern w:val="0"/>
                                  <w:sz w:val="20"/>
                                  <w:szCs w:val="20"/>
                                  <w:lang w:val="en-GB" w:eastAsia="ja-JP"/>
                                </w:rPr>
                              </m:ctrlPr>
                            </m:dPr>
                            <m:e>
                              <m:r>
                                <w:rPr>
                                  <w:rFonts w:ascii="Cambria Math" w:eastAsia="Times New Roman" w:hAnsi="Cambria Math" w:cs="Times New Roman"/>
                                  <w:kern w:val="0"/>
                                  <w:sz w:val="20"/>
                                  <w:szCs w:val="20"/>
                                </w:rPr>
                                <m:t>20,</m:t>
                              </m:r>
                              <m:sSub>
                                <m:sSubPr>
                                  <m:ctrlPr>
                                    <w:rPr>
                                      <w:rFonts w:ascii="Cambria Math" w:eastAsia="Times New Roman" w:hAnsi="Cambria Math" w:cs="Times New Roman"/>
                                      <w:i/>
                                      <w:kern w:val="0"/>
                                      <w:sz w:val="20"/>
                                      <w:szCs w:val="20"/>
                                      <w:lang w:val="en-GB" w:eastAsia="ja-JP"/>
                                    </w:rPr>
                                  </m:ctrlPr>
                                </m:sSubPr>
                                <m:e>
                                  <m:r>
                                    <w:rPr>
                                      <w:rFonts w:ascii="Cambria Math" w:eastAsia="Times New Roman" w:hAnsi="Cambria Math" w:cs="Times New Roman"/>
                                      <w:kern w:val="0"/>
                                      <w:sz w:val="20"/>
                                      <w:szCs w:val="20"/>
                                    </w:rPr>
                                    <m:t xml:space="preserve"> P</m:t>
                                  </m:r>
                                </m:e>
                                <m:sub>
                                  <m:r>
                                    <m:rPr>
                                      <m:sty m:val="p"/>
                                    </m:rPr>
                                    <w:rPr>
                                      <w:rFonts w:ascii="Cambria Math" w:eastAsia="Times New Roman" w:hAnsi="Cambria Math" w:cs="Times New Roman"/>
                                      <w:kern w:val="0"/>
                                      <w:sz w:val="20"/>
                                      <w:szCs w:val="20"/>
                                    </w:rPr>
                                    <m:t>rsvp_TX</m:t>
                                  </m:r>
                                </m:sub>
                              </m:sSub>
                            </m:e>
                          </m:d>
                        </m:den>
                      </m:f>
                    </m:e>
                  </m:d>
                </m:e>
              </m:d>
              <m:r>
                <w:rPr>
                  <w:rFonts w:ascii="Cambria Math" w:eastAsia="Times New Roman" w:hAnsi="Cambria Math" w:cs="Times New Roman"/>
                  <w:kern w:val="0"/>
                  <w:sz w:val="20"/>
                  <w:szCs w:val="20"/>
                </w:rPr>
                <m:t xml:space="preserve"> </m:t>
              </m:r>
            </m:oMath>
            <w:r w:rsidRPr="00DB625A">
              <w:rPr>
                <w:rFonts w:eastAsia="Times New Roman" w:cs="Times New Roman"/>
                <w:kern w:val="0"/>
                <w:sz w:val="20"/>
                <w:szCs w:val="20"/>
              </w:rPr>
              <w:t xml:space="preserve"> for the resource reservation interval lower than 100ms and set </w:t>
            </w:r>
            <w:r w:rsidRPr="00DB625A">
              <w:rPr>
                <w:rFonts w:eastAsia="Times New Roman" w:cs="Times New Roman"/>
                <w:i/>
                <w:kern w:val="0"/>
                <w:sz w:val="20"/>
                <w:szCs w:val="20"/>
              </w:rPr>
              <w:t>SL_RESOURCE_RESELECTION_COUNTER</w:t>
            </w:r>
            <w:r w:rsidRPr="00DB625A">
              <w:rPr>
                <w:rFonts w:eastAsia="Times New Roman" w:cs="Times New Roman"/>
                <w:kern w:val="0"/>
                <w:sz w:val="20"/>
                <w:szCs w:val="20"/>
              </w:rPr>
              <w:t xml:space="preserve"> to the selected value;</w:t>
            </w:r>
          </w:p>
          <w:p w14:paraId="24DA3F56" w14:textId="77777777" w:rsidR="00284CC3" w:rsidRPr="00DB625A" w:rsidRDefault="00284CC3" w:rsidP="007D53E7">
            <w:pPr>
              <w:widowControl/>
              <w:overflowPunct w:val="0"/>
              <w:autoSpaceDE w:val="0"/>
              <w:autoSpaceDN w:val="0"/>
              <w:adjustRightInd w:val="0"/>
              <w:spacing w:afterLines="0" w:after="120" w:line="240" w:lineRule="auto"/>
              <w:ind w:left="1135" w:hanging="284"/>
              <w:jc w:val="left"/>
              <w:rPr>
                <w:rFonts w:cs="Times New Roman"/>
                <w:kern w:val="0"/>
                <w:sz w:val="20"/>
                <w:szCs w:val="20"/>
              </w:rPr>
            </w:pPr>
            <w:r w:rsidRPr="00DB625A">
              <w:rPr>
                <w:rFonts w:eastAsia="Times New Roman" w:cs="Times New Roman"/>
                <w:kern w:val="0"/>
                <w:sz w:val="20"/>
                <w:szCs w:val="20"/>
              </w:rPr>
              <w:t>3&gt;</w:t>
            </w:r>
            <w:r w:rsidRPr="00DB625A">
              <w:rPr>
                <w:rFonts w:eastAsia="Times New Roman" w:cs="Times New Roman"/>
                <w:kern w:val="0"/>
                <w:sz w:val="20"/>
                <w:szCs w:val="20"/>
              </w:rPr>
              <w:tab/>
              <w:t xml:space="preserve">reuse the previously selected </w:t>
            </w:r>
            <w:proofErr w:type="spellStart"/>
            <w:r w:rsidRPr="00DB625A">
              <w:rPr>
                <w:rFonts w:eastAsia="Times New Roman" w:cs="Times New Roman"/>
                <w:kern w:val="0"/>
                <w:sz w:val="20"/>
                <w:szCs w:val="20"/>
              </w:rPr>
              <w:t>sidelink</w:t>
            </w:r>
            <w:proofErr w:type="spellEnd"/>
            <w:r w:rsidRPr="00DB625A">
              <w:rPr>
                <w:rFonts w:eastAsia="Times New Roman" w:cs="Times New Roman"/>
                <w:kern w:val="0"/>
                <w:sz w:val="20"/>
                <w:szCs w:val="20"/>
              </w:rPr>
              <w:t xml:space="preserve"> grant for the number of transmissions of the MAC PDUs determined in TS 38.214 [7] with the resource reservation interval to determine </w:t>
            </w:r>
            <w:r w:rsidRPr="00DB625A">
              <w:rPr>
                <w:rFonts w:eastAsia="Times New Roman" w:cs="Times New Roman"/>
                <w:noProof/>
                <w:kern w:val="0"/>
                <w:sz w:val="20"/>
                <w:szCs w:val="20"/>
                <w:lang w:eastAsia="ko-KR"/>
              </w:rPr>
              <w:t xml:space="preserve">the set of PSCCH durations and the set of PSSCH durations according to </w:t>
            </w:r>
            <w:r w:rsidRPr="00DB625A">
              <w:rPr>
                <w:rFonts w:eastAsia="Times New Roman" w:cs="Times New Roman"/>
                <w:kern w:val="0"/>
                <w:sz w:val="20"/>
                <w:szCs w:val="20"/>
              </w:rPr>
              <w:t>TS 38.214 [7].</w:t>
            </w:r>
          </w:p>
        </w:tc>
      </w:tr>
    </w:tbl>
    <w:p w14:paraId="54A12AF5" w14:textId="77777777" w:rsidR="00284CC3" w:rsidRDefault="00284CC3" w:rsidP="00284CC3">
      <w:pPr>
        <w:spacing w:after="120"/>
        <w:rPr>
          <w:lang w:val="en-GB"/>
        </w:rPr>
      </w:pPr>
    </w:p>
    <w:p w14:paraId="45F9DEFB" w14:textId="77777777" w:rsidR="00284CC3" w:rsidRDefault="00284CC3" w:rsidP="00284CC3">
      <w:pPr>
        <w:spacing w:after="120"/>
        <w:rPr>
          <w:lang w:val="en-GB"/>
        </w:rPr>
      </w:pPr>
      <w:r>
        <w:rPr>
          <w:lang w:val="en-GB"/>
        </w:rPr>
        <w:t>We think the same rationale also applies here that the resource can be reselected when a counter reduces to zero for reserved resource, the UE needs to reselect the resource for the next sensing period. The difference might be that for SL-PRS transmission on dedicated resource pool, there is no concept of HARQ process. It can be further discussed how the counter is maintained.</w:t>
      </w:r>
    </w:p>
    <w:p w14:paraId="1DEC2531" w14:textId="23AA7491" w:rsidR="00284CC3" w:rsidRDefault="00284CC3" w:rsidP="00284CC3">
      <w:pPr>
        <w:spacing w:after="120"/>
        <w:rPr>
          <w:b/>
          <w:lang w:val="en-GB"/>
        </w:rPr>
      </w:pPr>
      <w:r w:rsidRPr="001F4314">
        <w:rPr>
          <w:rFonts w:hint="eastAsia"/>
          <w:b/>
          <w:i/>
          <w:u w:val="single"/>
          <w:lang w:val="en-GB"/>
        </w:rPr>
        <w:t>P</w:t>
      </w:r>
      <w:r w:rsidRPr="001F4314">
        <w:rPr>
          <w:b/>
          <w:i/>
          <w:u w:val="single"/>
          <w:lang w:val="en-GB"/>
        </w:rPr>
        <w:t>roposal</w:t>
      </w:r>
      <w:r w:rsidRPr="00ED0CEA">
        <w:rPr>
          <w:b/>
          <w:lang w:val="en-GB"/>
        </w:rPr>
        <w:t xml:space="preserve">: Resource reselection by resource reselection counter is applied for SL-PRS transmission on dedicated resource pool. </w:t>
      </w:r>
    </w:p>
    <w:p w14:paraId="5D46AE8C" w14:textId="7BA322D2" w:rsidR="000C671A" w:rsidRDefault="000C671A" w:rsidP="00284CC3">
      <w:pPr>
        <w:spacing w:after="120"/>
        <w:rPr>
          <w:b/>
          <w:lang w:val="en-GB"/>
        </w:rPr>
      </w:pPr>
    </w:p>
    <w:p w14:paraId="76DC4B35" w14:textId="4D2C3D40" w:rsidR="000C671A" w:rsidRPr="00BB5D0D" w:rsidRDefault="000C671A" w:rsidP="000C671A">
      <w:pPr>
        <w:spacing w:after="120"/>
      </w:pPr>
      <w:r w:rsidRPr="00BB5D0D">
        <w:rPr>
          <w:rFonts w:hint="eastAsia"/>
        </w:rPr>
        <w:lastRenderedPageBreak/>
        <w:t>I</w:t>
      </w:r>
      <w:r w:rsidRPr="00BB5D0D">
        <w:t>n the legacy MAC spec, the following conditions are specified as triggered for resource selection</w:t>
      </w:r>
      <w:r w:rsidR="00D46EEA">
        <w:t>/</w:t>
      </w:r>
      <w:r w:rsidRPr="00BB5D0D">
        <w:t>reselection and the checking for these conditions are performed persistently.</w:t>
      </w:r>
    </w:p>
    <w:tbl>
      <w:tblPr>
        <w:tblStyle w:val="afa"/>
        <w:tblW w:w="0" w:type="auto"/>
        <w:tblLook w:val="04A0" w:firstRow="1" w:lastRow="0" w:firstColumn="1" w:lastColumn="0" w:noHBand="0" w:noVBand="1"/>
      </w:tblPr>
      <w:tblGrid>
        <w:gridCol w:w="9629"/>
      </w:tblGrid>
      <w:tr w:rsidR="000C671A" w14:paraId="4AB2D878" w14:textId="77777777" w:rsidTr="004A0FCF">
        <w:tc>
          <w:tcPr>
            <w:tcW w:w="9629" w:type="dxa"/>
          </w:tcPr>
          <w:p w14:paraId="7C3E2A62" w14:textId="77777777" w:rsidR="000C671A" w:rsidRPr="00BF781F" w:rsidRDefault="000C671A" w:rsidP="004A0FCF">
            <w:pPr>
              <w:spacing w:after="120"/>
            </w:pPr>
            <w:r w:rsidRPr="00B71987">
              <w:t xml:space="preserve">If the TX resource (re-)selection check procedure is triggered on the selected pool of resources for a </w:t>
            </w:r>
            <w:proofErr w:type="spellStart"/>
            <w:r w:rsidRPr="00B71987">
              <w:t>Sidelink</w:t>
            </w:r>
            <w:proofErr w:type="spellEnd"/>
            <w:r w:rsidRPr="00B71987">
              <w:t xml:space="preserve"> process according to clause 5.22.1.1, the MAC entity shall for the </w:t>
            </w:r>
            <w:proofErr w:type="spellStart"/>
            <w:r w:rsidRPr="00B71987">
              <w:t>Sidelink</w:t>
            </w:r>
            <w:proofErr w:type="spellEnd"/>
            <w:r w:rsidRPr="00B71987">
              <w:t xml:space="preserve"> process:</w:t>
            </w:r>
          </w:p>
          <w:p w14:paraId="77ECF4CC" w14:textId="77777777" w:rsidR="000C671A" w:rsidRPr="00B71987" w:rsidRDefault="000C671A" w:rsidP="004A0FCF">
            <w:pPr>
              <w:pStyle w:val="B1"/>
              <w:spacing w:after="120"/>
            </w:pPr>
            <w:r w:rsidRPr="00B71987">
              <w:t>1&gt;</w:t>
            </w:r>
            <w:bookmarkStart w:id="1" w:name="_Hlk141952109"/>
            <w:r w:rsidRPr="00B71987">
              <w:tab/>
              <w:t xml:space="preserve">if </w:t>
            </w:r>
            <w:r w:rsidRPr="00B71987">
              <w:rPr>
                <w:noProof/>
                <w:lang w:eastAsia="ko-KR"/>
              </w:rPr>
              <w:t>PSCCH duration(s) and 2</w:t>
            </w:r>
            <w:r w:rsidRPr="00B71987">
              <w:rPr>
                <w:noProof/>
                <w:vertAlign w:val="superscript"/>
                <w:lang w:eastAsia="ko-KR"/>
              </w:rPr>
              <w:t>nd</w:t>
            </w:r>
            <w:r w:rsidRPr="00B71987">
              <w:rPr>
                <w:noProof/>
                <w:lang w:eastAsia="ko-KR"/>
              </w:rPr>
              <w:t xml:space="preserve"> stage SCI on PSSCH for all transmissions of a MAC PDU of </w:t>
            </w:r>
            <w:r w:rsidRPr="00B71987">
              <w:rPr>
                <w:lang w:eastAsia="ko-KR"/>
              </w:rPr>
              <w:t xml:space="preserve">any </w:t>
            </w:r>
            <w:r w:rsidRPr="00B71987">
              <w:rPr>
                <w:noProof/>
                <w:lang w:eastAsia="ko-KR"/>
              </w:rPr>
              <w:t>selected sidelink grant</w:t>
            </w:r>
            <w:r w:rsidRPr="00B71987">
              <w:rPr>
                <w:lang w:eastAsia="ko-KR"/>
              </w:rPr>
              <w:t>(s)</w:t>
            </w:r>
            <w:r w:rsidRPr="00B71987">
              <w:rPr>
                <w:noProof/>
                <w:lang w:eastAsia="ko-KR"/>
              </w:rPr>
              <w:t xml:space="preserve"> are not in SL DRX Active time as specified in clause 5.28.3 of </w:t>
            </w:r>
            <w:r w:rsidRPr="00B71987">
              <w:rPr>
                <w:lang w:eastAsia="ko-KR"/>
              </w:rPr>
              <w:t xml:space="preserve">the </w:t>
            </w:r>
            <w:r w:rsidRPr="00B71987">
              <w:rPr>
                <w:noProof/>
                <w:lang w:eastAsia="ko-KR"/>
              </w:rPr>
              <w:t>destination that has data to be sent; or</w:t>
            </w:r>
          </w:p>
          <w:p w14:paraId="58783869" w14:textId="77777777" w:rsidR="000C671A" w:rsidRPr="00B71987" w:rsidRDefault="000C671A" w:rsidP="004A0FCF">
            <w:pPr>
              <w:pStyle w:val="B1"/>
              <w:spacing w:after="120"/>
            </w:pPr>
            <w:r w:rsidRPr="00B71987">
              <w:t>1&gt;</w:t>
            </w:r>
            <w:r w:rsidRPr="00B71987">
              <w:tab/>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above the </w:t>
            </w:r>
            <w:r w:rsidRPr="00B71987">
              <w:rPr>
                <w:lang w:eastAsia="en-US"/>
              </w:rPr>
              <w:t xml:space="preserve">probability configured by </w:t>
            </w:r>
            <w:proofErr w:type="spellStart"/>
            <w:r w:rsidRPr="00B71987">
              <w:rPr>
                <w:lang w:eastAsia="en-US"/>
              </w:rPr>
              <w:t>RRC</w:t>
            </w:r>
            <w:proofErr w:type="spellEnd"/>
            <w:r w:rsidRPr="00B71987">
              <w:t xml:space="preserve"> in </w:t>
            </w:r>
            <w:proofErr w:type="spellStart"/>
            <w:r w:rsidRPr="00B71987">
              <w:rPr>
                <w:i/>
              </w:rPr>
              <w:t>sl-ProbResourceKeep</w:t>
            </w:r>
            <w:proofErr w:type="spellEnd"/>
            <w:r w:rsidRPr="00B71987">
              <w:t>; or</w:t>
            </w:r>
          </w:p>
          <w:p w14:paraId="1718E931" w14:textId="77777777" w:rsidR="000C671A" w:rsidRPr="00B71987" w:rsidRDefault="000C671A" w:rsidP="004A0FCF">
            <w:pPr>
              <w:pStyle w:val="B1"/>
              <w:spacing w:after="120"/>
            </w:pPr>
            <w:r w:rsidRPr="00B71987">
              <w:t>1&gt;</w:t>
            </w:r>
            <w:r w:rsidRPr="00B71987">
              <w:tab/>
              <w:t>if the pool of resources is configured or reconfigured by RRC; or</w:t>
            </w:r>
          </w:p>
          <w:p w14:paraId="31B6B67F" w14:textId="77777777" w:rsidR="000C671A" w:rsidRPr="00B71987" w:rsidRDefault="000C671A" w:rsidP="004A0FCF">
            <w:pPr>
              <w:pStyle w:val="B1"/>
              <w:spacing w:after="120"/>
            </w:pPr>
            <w:r w:rsidRPr="00B71987">
              <w:t>1&gt;</w:t>
            </w:r>
            <w:r w:rsidRPr="00B71987">
              <w:tab/>
              <w:t xml:space="preserve">if there is no selected </w:t>
            </w:r>
            <w:proofErr w:type="spellStart"/>
            <w:r w:rsidRPr="00B71987">
              <w:t>sidelink</w:t>
            </w:r>
            <w:proofErr w:type="spellEnd"/>
            <w:r w:rsidRPr="00B71987">
              <w:t xml:space="preserve"> grant on the selected pool of resources; or</w:t>
            </w:r>
          </w:p>
          <w:p w14:paraId="4983FABB" w14:textId="77777777" w:rsidR="000C671A" w:rsidRPr="00B71987" w:rsidRDefault="000C671A" w:rsidP="004A0FCF">
            <w:pPr>
              <w:pStyle w:val="B1"/>
              <w:spacing w:after="120"/>
            </w:pPr>
            <w:r w:rsidRPr="00B71987">
              <w:t>1&gt;</w:t>
            </w:r>
            <w:r w:rsidRPr="00B71987">
              <w:tab/>
              <w:t xml:space="preserve">if neither transmission nor retransmission has been performed by the MAC entity on any resource indicated in the selected </w:t>
            </w:r>
            <w:proofErr w:type="spellStart"/>
            <w:r w:rsidRPr="00B71987">
              <w:t>sidelink</w:t>
            </w:r>
            <w:proofErr w:type="spellEnd"/>
            <w:r w:rsidRPr="00B71987">
              <w:t xml:space="preserve"> grant during the last second; or</w:t>
            </w:r>
          </w:p>
          <w:p w14:paraId="6736B48B" w14:textId="77777777" w:rsidR="000C671A" w:rsidRPr="00B71987" w:rsidRDefault="000C671A" w:rsidP="004A0FCF">
            <w:pPr>
              <w:pStyle w:val="B1"/>
              <w:spacing w:after="120"/>
            </w:pPr>
            <w:r w:rsidRPr="00B71987">
              <w:t>1&gt;</w:t>
            </w:r>
            <w:r w:rsidRPr="00B71987">
              <w:tab/>
              <w:t xml:space="preserve">if </w:t>
            </w:r>
            <w:proofErr w:type="spellStart"/>
            <w:r w:rsidRPr="00B71987">
              <w:rPr>
                <w:i/>
              </w:rPr>
              <w:t>sl-ReselectAfter</w:t>
            </w:r>
            <w:proofErr w:type="spellEnd"/>
            <w:r w:rsidRPr="00B71987">
              <w:t xml:space="preserve"> is configured and the number of consecutive unused transmission opportunities on resources indicated in the selected </w:t>
            </w:r>
            <w:proofErr w:type="spellStart"/>
            <w:r w:rsidRPr="00B71987">
              <w:t>sidelink</w:t>
            </w:r>
            <w:proofErr w:type="spellEnd"/>
            <w:r w:rsidRPr="00B71987">
              <w:t xml:space="preserve"> grant, </w:t>
            </w:r>
            <w:r w:rsidRPr="00B71987">
              <w:rPr>
                <w:iCs/>
              </w:rPr>
              <w:t>which is incremented by 1 when none of the resource</w:t>
            </w:r>
            <w:r w:rsidRPr="00B71987">
              <w:t>s</w:t>
            </w:r>
            <w:r w:rsidRPr="00B71987">
              <w:rPr>
                <w:iCs/>
              </w:rPr>
              <w:t xml:space="preserve"> of the selected </w:t>
            </w:r>
            <w:proofErr w:type="spellStart"/>
            <w:r w:rsidRPr="00B71987">
              <w:rPr>
                <w:iCs/>
              </w:rPr>
              <w:t>sidelink</w:t>
            </w:r>
            <w:proofErr w:type="spellEnd"/>
            <w:r w:rsidRPr="00B71987">
              <w:rPr>
                <w:iCs/>
              </w:rPr>
              <w:t xml:space="preserve"> grant within a resource reservation interval is used,</w:t>
            </w:r>
            <w:r w:rsidRPr="00B71987">
              <w:t xml:space="preserve"> is equal to </w:t>
            </w:r>
            <w:proofErr w:type="spellStart"/>
            <w:r w:rsidRPr="00B71987">
              <w:rPr>
                <w:i/>
              </w:rPr>
              <w:t>sl-ReselectAfter</w:t>
            </w:r>
            <w:proofErr w:type="spellEnd"/>
            <w:r w:rsidRPr="00B71987">
              <w:t>; or</w:t>
            </w:r>
          </w:p>
          <w:p w14:paraId="38B925D1" w14:textId="77777777" w:rsidR="000C671A" w:rsidRPr="00B71987" w:rsidRDefault="000C671A" w:rsidP="004A0FCF">
            <w:pPr>
              <w:pStyle w:val="B1"/>
              <w:spacing w:after="120"/>
            </w:pPr>
            <w:r w:rsidRPr="00B71987">
              <w:t>1&gt;</w:t>
            </w:r>
            <w:r w:rsidRPr="00B71987">
              <w:tab/>
              <w:t xml:space="preserve">if the selected </w:t>
            </w:r>
            <w:proofErr w:type="spellStart"/>
            <w:r w:rsidRPr="00B71987">
              <w:t>sidelink</w:t>
            </w:r>
            <w:proofErr w:type="spellEnd"/>
            <w:r w:rsidRPr="00B71987">
              <w:t xml:space="preserve"> grant cannot accommodate a RLC SDU by using the maximum allowed MCS configured by </w:t>
            </w:r>
            <w:proofErr w:type="spellStart"/>
            <w:r w:rsidRPr="00B71987">
              <w:t>RRC</w:t>
            </w:r>
            <w:proofErr w:type="spellEnd"/>
            <w:r w:rsidRPr="00B71987">
              <w:t xml:space="preserve"> in </w:t>
            </w:r>
            <w:proofErr w:type="spellStart"/>
            <w:r w:rsidRPr="00B71987">
              <w:rPr>
                <w:i/>
              </w:rPr>
              <w:t>sl-MaxMCS-PSSCH</w:t>
            </w:r>
            <w:proofErr w:type="spellEnd"/>
            <w:r w:rsidRPr="00B71987">
              <w:t xml:space="preserve"> associated with the selected MCS table and the UE selects not to segment the RLC SDU; or</w:t>
            </w:r>
          </w:p>
          <w:p w14:paraId="31EC9D4A" w14:textId="77777777" w:rsidR="000C671A" w:rsidRPr="00B71987" w:rsidRDefault="000C671A" w:rsidP="004A0FCF">
            <w:pPr>
              <w:pStyle w:val="NO"/>
              <w:spacing w:after="120"/>
              <w:rPr>
                <w:rFonts w:eastAsia="MS Mincho"/>
                <w:i/>
                <w:noProof/>
              </w:rPr>
            </w:pPr>
            <w:r w:rsidRPr="00B71987">
              <w:t>NOTE 1:</w:t>
            </w:r>
            <w:r w:rsidRPr="00B71987">
              <w:tab/>
              <w:t xml:space="preserve">If the selected </w:t>
            </w:r>
            <w:proofErr w:type="spellStart"/>
            <w:r w:rsidRPr="00B71987">
              <w:t>sidelink</w:t>
            </w:r>
            <w:proofErr w:type="spellEnd"/>
            <w:r w:rsidRPr="00B71987">
              <w:t xml:space="preserve"> grant cannot accommodate the RLC SDU, it is left for UE implementation whether to perform segmentation or </w:t>
            </w:r>
            <w:proofErr w:type="spellStart"/>
            <w:r w:rsidRPr="00B71987">
              <w:t>sidelink</w:t>
            </w:r>
            <w:proofErr w:type="spellEnd"/>
            <w:r w:rsidRPr="00B71987">
              <w:t xml:space="preserve"> resource reselection.</w:t>
            </w:r>
          </w:p>
          <w:p w14:paraId="5D5AFBF8" w14:textId="77777777" w:rsidR="000C671A" w:rsidRPr="00B71987" w:rsidRDefault="000C671A" w:rsidP="004A0FCF">
            <w:pPr>
              <w:pStyle w:val="B1"/>
              <w:spacing w:after="120"/>
            </w:pPr>
            <w:r w:rsidRPr="00B71987">
              <w:t>1&gt;</w:t>
            </w:r>
            <w:r w:rsidRPr="00B71987">
              <w:tab/>
              <w:t xml:space="preserve">if transmission(s) with the selected </w:t>
            </w:r>
            <w:proofErr w:type="spellStart"/>
            <w:r w:rsidRPr="00B71987">
              <w:t>sidelink</w:t>
            </w:r>
            <w:proofErr w:type="spellEnd"/>
            <w:r w:rsidRPr="00B71987">
              <w:t xml:space="preserve"> grant cannot fulfil the remaining PDB of the data in a logical channel, and the MAC entity selects not to perform transmission(s) corresponding to a single MAC PDU:</w:t>
            </w:r>
          </w:p>
          <w:bookmarkEnd w:id="1"/>
          <w:p w14:paraId="06813C01" w14:textId="77777777" w:rsidR="000C671A" w:rsidRPr="00B71987" w:rsidRDefault="000C671A" w:rsidP="004A0FCF">
            <w:pPr>
              <w:pStyle w:val="NO"/>
              <w:spacing w:after="120"/>
            </w:pPr>
            <w:r w:rsidRPr="00B71987">
              <w:t>NOTE 2:</w:t>
            </w:r>
            <w:r w:rsidRPr="00B71987">
              <w:tab/>
              <w:t xml:space="preserve">If the remaining PDB is not met, it is left for UE implementation whether to perform transmission(s) corresponding to single MAC </w:t>
            </w:r>
            <w:proofErr w:type="spellStart"/>
            <w:r w:rsidRPr="00B71987">
              <w:t>PDU</w:t>
            </w:r>
            <w:proofErr w:type="spellEnd"/>
            <w:r w:rsidRPr="00B71987">
              <w:t xml:space="preserve"> or </w:t>
            </w:r>
            <w:proofErr w:type="spellStart"/>
            <w:r w:rsidRPr="00B71987">
              <w:t>sidelink</w:t>
            </w:r>
            <w:proofErr w:type="spellEnd"/>
            <w:r w:rsidRPr="00B71987">
              <w:t xml:space="preserve"> resource reselection.</w:t>
            </w:r>
          </w:p>
          <w:p w14:paraId="26E79CD9" w14:textId="77777777" w:rsidR="000C671A" w:rsidRDefault="000C671A" w:rsidP="004A0FCF">
            <w:pPr>
              <w:pStyle w:val="NO"/>
              <w:spacing w:after="120"/>
            </w:pPr>
            <w:r w:rsidRPr="00B71987">
              <w:t>NOTE 3:</w:t>
            </w:r>
            <w:r w:rsidRPr="00B71987">
              <w:tab/>
              <w:t xml:space="preserve">It is left for UE implementation whether to trigger the TX resource (re-)selection due to the </w:t>
            </w:r>
            <w:r w:rsidRPr="00B71987">
              <w:rPr>
                <w:noProof/>
              </w:rPr>
              <w:t>latency requirement</w:t>
            </w:r>
            <w:r w:rsidRPr="00B71987">
              <w:t xml:space="preserve"> of the MAC CE triggered according to clause 5.22.1.7.</w:t>
            </w:r>
          </w:p>
          <w:p w14:paraId="1E790A4C" w14:textId="77777777" w:rsidR="000C671A" w:rsidRPr="00B71987" w:rsidRDefault="000C671A" w:rsidP="004A0FCF">
            <w:pPr>
              <w:pStyle w:val="B2"/>
              <w:spacing w:after="120"/>
            </w:pPr>
            <w:r w:rsidRPr="00B71987">
              <w:t>2&gt;</w:t>
            </w:r>
            <w:r w:rsidRPr="00B71987">
              <w:tab/>
              <w:t xml:space="preserve">clear the selected </w:t>
            </w:r>
            <w:proofErr w:type="spellStart"/>
            <w:r w:rsidRPr="00B71987">
              <w:t>sidelink</w:t>
            </w:r>
            <w:proofErr w:type="spellEnd"/>
            <w:r w:rsidRPr="00B71987">
              <w:t xml:space="preserve"> grant associated to the </w:t>
            </w:r>
            <w:proofErr w:type="spellStart"/>
            <w:r w:rsidRPr="00B71987">
              <w:t>Sidelink</w:t>
            </w:r>
            <w:proofErr w:type="spellEnd"/>
            <w:r w:rsidRPr="00B71987">
              <w:t xml:space="preserve"> process, if available;</w:t>
            </w:r>
          </w:p>
          <w:p w14:paraId="248CDACE" w14:textId="77777777" w:rsidR="000C671A" w:rsidRPr="00A96DD3" w:rsidRDefault="000C671A" w:rsidP="004A0FCF">
            <w:pPr>
              <w:pStyle w:val="B2"/>
              <w:spacing w:after="120"/>
            </w:pPr>
            <w:r w:rsidRPr="00B71987">
              <w:t>2&gt;</w:t>
            </w:r>
            <w:r w:rsidRPr="00B71987">
              <w:tab/>
              <w:t>trigger the TX resource (re-)selection.</w:t>
            </w:r>
          </w:p>
        </w:tc>
      </w:tr>
    </w:tbl>
    <w:p w14:paraId="3C7BDD0F" w14:textId="7D56BFB5" w:rsidR="000C671A" w:rsidRDefault="000C671A" w:rsidP="00284CC3">
      <w:pPr>
        <w:spacing w:after="120"/>
        <w:rPr>
          <w:b/>
        </w:rPr>
      </w:pPr>
    </w:p>
    <w:p w14:paraId="04058F79" w14:textId="2AAE1485" w:rsidR="005A1B61" w:rsidRDefault="005A1B61" w:rsidP="00284CC3">
      <w:pPr>
        <w:spacing w:after="120"/>
      </w:pPr>
      <w:r>
        <w:t xml:space="preserve">Then, with the dedicated and shared resource pool introduced for SL-PRS transmission, we need to examine the conditions one by one that whether they are still applicable. </w:t>
      </w:r>
    </w:p>
    <w:p w14:paraId="7355F466" w14:textId="2A5E0F76" w:rsidR="004A0FCF" w:rsidRDefault="004A0FCF" w:rsidP="00284CC3">
      <w:pPr>
        <w:spacing w:after="120"/>
      </w:pPr>
      <w:r>
        <w:rPr>
          <w:rFonts w:hint="eastAsia"/>
        </w:rPr>
        <w:t>F</w:t>
      </w:r>
      <w:r>
        <w:t xml:space="preserve">irst, for shared resource pool, since SL-SCH and </w:t>
      </w:r>
      <w:r w:rsidR="00093301">
        <w:t xml:space="preserve">SL-PRS will be transmitted, we think all of the legacy conditions for resource selection should be adopted. </w:t>
      </w:r>
    </w:p>
    <w:p w14:paraId="644425B6" w14:textId="002DE6B4" w:rsidR="001F5EB4" w:rsidRPr="001235BA" w:rsidRDefault="00C278C4" w:rsidP="00284CC3">
      <w:pPr>
        <w:spacing w:after="120"/>
        <w:rPr>
          <w:b/>
        </w:rPr>
      </w:pPr>
      <w:proofErr w:type="spellStart"/>
      <w:r w:rsidRPr="001235BA">
        <w:rPr>
          <w:rFonts w:hint="eastAsia"/>
          <w:b/>
          <w:i/>
          <w:u w:val="single"/>
        </w:rPr>
        <w:lastRenderedPageBreak/>
        <w:t>P</w:t>
      </w:r>
      <w:r w:rsidRPr="001235BA">
        <w:rPr>
          <w:b/>
          <w:i/>
          <w:u w:val="single"/>
        </w:rPr>
        <w:t>roposal</w:t>
      </w:r>
      <w:r w:rsidR="00306557">
        <w:rPr>
          <w:b/>
          <w:i/>
          <w:u w:val="single"/>
        </w:rPr>
        <w:t>8</w:t>
      </w:r>
      <w:proofErr w:type="spellEnd"/>
      <w:r w:rsidRPr="001235BA">
        <w:rPr>
          <w:b/>
        </w:rPr>
        <w:t xml:space="preserve">: </w:t>
      </w:r>
      <w:r w:rsidR="008779F7" w:rsidRPr="001235BA">
        <w:rPr>
          <w:b/>
        </w:rPr>
        <w:t>For shared resource pool, all the legacy conditions for resource selection</w:t>
      </w:r>
      <w:r w:rsidR="00363EA5">
        <w:rPr>
          <w:b/>
        </w:rPr>
        <w:t>/reselection</w:t>
      </w:r>
      <w:r w:rsidR="008779F7" w:rsidRPr="001235BA">
        <w:rPr>
          <w:b/>
        </w:rPr>
        <w:t xml:space="preserve"> can be reused.</w:t>
      </w:r>
    </w:p>
    <w:p w14:paraId="760779EB" w14:textId="77777777" w:rsidR="001235BA" w:rsidRDefault="008779F7" w:rsidP="00284CC3">
      <w:pPr>
        <w:spacing w:after="120"/>
      </w:pPr>
      <w:r>
        <w:rPr>
          <w:rFonts w:hint="eastAsia"/>
        </w:rPr>
        <w:t>T</w:t>
      </w:r>
      <w:r>
        <w:t>hen, for dedicated resource pool,</w:t>
      </w:r>
      <w:r w:rsidR="001235BA">
        <w:t xml:space="preserve"> we think the following conditions are not needed anymore</w:t>
      </w:r>
    </w:p>
    <w:p w14:paraId="6F31DB85" w14:textId="5A4A97F3" w:rsidR="001235BA" w:rsidRDefault="001235BA" w:rsidP="001235BA">
      <w:pPr>
        <w:pStyle w:val="afe"/>
        <w:numPr>
          <w:ilvl w:val="0"/>
          <w:numId w:val="43"/>
        </w:numPr>
        <w:spacing w:after="120"/>
        <w:ind w:leftChars="0"/>
      </w:pPr>
      <w:r>
        <w:t xml:space="preserve">if PSCCH duration(s) and 2nd stage SCI on PSSCH for all transmissions of a MAC PDU of any selected </w:t>
      </w:r>
      <w:proofErr w:type="spellStart"/>
      <w:r>
        <w:t>sidelink</w:t>
      </w:r>
      <w:proofErr w:type="spellEnd"/>
      <w:r>
        <w:t xml:space="preserve"> grant(s) are not in SL DRX Active time as specified in clause 5.28.3 of the destination that has data to be sent</w:t>
      </w:r>
    </w:p>
    <w:p w14:paraId="7AB42FD2" w14:textId="5C6BF0A2" w:rsidR="001235BA" w:rsidRDefault="00670F67" w:rsidP="001235BA">
      <w:pPr>
        <w:pStyle w:val="afe"/>
        <w:numPr>
          <w:ilvl w:val="1"/>
          <w:numId w:val="43"/>
        </w:numPr>
        <w:spacing w:after="120"/>
        <w:ind w:leftChars="0"/>
      </w:pPr>
      <w:r>
        <w:rPr>
          <w:rFonts w:eastAsiaTheme="minorEastAsia" w:hint="eastAsia"/>
        </w:rPr>
        <w:t>f</w:t>
      </w:r>
      <w:r>
        <w:rPr>
          <w:rFonts w:eastAsiaTheme="minorEastAsia"/>
        </w:rPr>
        <w:t>or dedicated resource pool, there is only a single stage SCI and the think DRX does not need to be supported together with dedicated resource pool</w:t>
      </w:r>
    </w:p>
    <w:p w14:paraId="4F1506D6" w14:textId="59ABB719" w:rsidR="001235BA" w:rsidRDefault="001235BA" w:rsidP="001235BA">
      <w:pPr>
        <w:pStyle w:val="afe"/>
        <w:numPr>
          <w:ilvl w:val="0"/>
          <w:numId w:val="43"/>
        </w:numPr>
        <w:spacing w:after="120"/>
        <w:ind w:leftChars="0"/>
      </w:pPr>
      <w:r>
        <w:t xml:space="preserve">if the selected </w:t>
      </w:r>
      <w:proofErr w:type="spellStart"/>
      <w:r>
        <w:t>sidelink</w:t>
      </w:r>
      <w:proofErr w:type="spellEnd"/>
      <w:r>
        <w:t xml:space="preserve"> grant cannot accommodate a RLC SDU by using the maximum allowed MCS configured by </w:t>
      </w:r>
      <w:proofErr w:type="spellStart"/>
      <w:r>
        <w:t>RRC</w:t>
      </w:r>
      <w:proofErr w:type="spellEnd"/>
      <w:r>
        <w:t xml:space="preserve"> in </w:t>
      </w:r>
      <w:proofErr w:type="spellStart"/>
      <w:r w:rsidRPr="003E6324">
        <w:rPr>
          <w:i/>
        </w:rPr>
        <w:t>sl-MaxMCS-PSSCH</w:t>
      </w:r>
      <w:proofErr w:type="spellEnd"/>
      <w:r>
        <w:t xml:space="preserve"> associated with the selected MCS table and the UE selects not to segment the RLC SDU</w:t>
      </w:r>
    </w:p>
    <w:p w14:paraId="2B9C2A1A" w14:textId="583F437D" w:rsidR="00FD00E6" w:rsidRDefault="003E6324" w:rsidP="00FD00E6">
      <w:pPr>
        <w:pStyle w:val="afe"/>
        <w:numPr>
          <w:ilvl w:val="1"/>
          <w:numId w:val="43"/>
        </w:numPr>
        <w:spacing w:after="120"/>
        <w:ind w:leftChars="0"/>
      </w:pPr>
      <w:r>
        <w:rPr>
          <w:rFonts w:eastAsiaTheme="minorEastAsia" w:hint="eastAsia"/>
        </w:rPr>
        <w:t>w</w:t>
      </w:r>
      <w:r>
        <w:rPr>
          <w:rFonts w:eastAsiaTheme="minorEastAsia"/>
        </w:rPr>
        <w:t xml:space="preserve">hen SL-PRS is transmitted on dedicated resource pool, there is no MCS </w:t>
      </w:r>
      <w:r w:rsidR="003D06AB">
        <w:rPr>
          <w:rFonts w:eastAsiaTheme="minorEastAsia"/>
        </w:rPr>
        <w:t>configured</w:t>
      </w:r>
    </w:p>
    <w:p w14:paraId="03DE6333" w14:textId="27F2D659" w:rsidR="008779F7" w:rsidRDefault="001235BA" w:rsidP="001235BA">
      <w:pPr>
        <w:pStyle w:val="afe"/>
        <w:numPr>
          <w:ilvl w:val="0"/>
          <w:numId w:val="43"/>
        </w:numPr>
        <w:spacing w:after="120"/>
        <w:ind w:leftChars="0"/>
      </w:pPr>
      <w:r>
        <w:t xml:space="preserve">if transmission(s) with the selected </w:t>
      </w:r>
      <w:proofErr w:type="spellStart"/>
      <w:r>
        <w:t>sidelink</w:t>
      </w:r>
      <w:proofErr w:type="spellEnd"/>
      <w:r>
        <w:t xml:space="preserve"> grant cannot fulfil the remaining PDB of the data in a logical channel, and the MAC entity selects not to perform transmission(s) corresponding to a single MAC PDU</w:t>
      </w:r>
    </w:p>
    <w:p w14:paraId="2A15EC73" w14:textId="415E1CE1" w:rsidR="00B054AA" w:rsidRDefault="00CE40E4" w:rsidP="00B054AA">
      <w:pPr>
        <w:pStyle w:val="afe"/>
        <w:numPr>
          <w:ilvl w:val="1"/>
          <w:numId w:val="43"/>
        </w:numPr>
        <w:spacing w:after="120"/>
        <w:ind w:leftChars="0"/>
      </w:pPr>
      <w:r>
        <w:rPr>
          <w:rFonts w:eastAsiaTheme="minorEastAsia"/>
        </w:rPr>
        <w:t>The notion of PDB does not hold for SL-PRS transmission in dedicated resource pool anymore.</w:t>
      </w:r>
    </w:p>
    <w:p w14:paraId="6A3EBE8B" w14:textId="36C59FF9" w:rsidR="00C278C4" w:rsidRPr="00475637" w:rsidRDefault="00475637" w:rsidP="00284CC3">
      <w:pPr>
        <w:spacing w:after="120"/>
        <w:rPr>
          <w:b/>
        </w:rPr>
      </w:pPr>
      <w:proofErr w:type="spellStart"/>
      <w:r w:rsidRPr="00280B80">
        <w:rPr>
          <w:b/>
          <w:i/>
          <w:u w:val="single"/>
        </w:rPr>
        <w:t>Proposal</w:t>
      </w:r>
      <w:r w:rsidR="00306557">
        <w:rPr>
          <w:b/>
          <w:i/>
          <w:u w:val="single"/>
        </w:rPr>
        <w:t>9</w:t>
      </w:r>
      <w:proofErr w:type="spellEnd"/>
      <w:r w:rsidR="0032446D" w:rsidRPr="00475637">
        <w:rPr>
          <w:b/>
        </w:rPr>
        <w:t xml:space="preserve">: For SL-PRS transmission on dedicated resource pool, the following </w:t>
      </w:r>
      <w:r w:rsidR="000E4B0F">
        <w:rPr>
          <w:b/>
        </w:rPr>
        <w:t xml:space="preserve">legacy </w:t>
      </w:r>
      <w:r w:rsidR="0032446D" w:rsidRPr="00475637">
        <w:rPr>
          <w:b/>
        </w:rPr>
        <w:t>conditions are not needed for resource selection/reselection:</w:t>
      </w:r>
    </w:p>
    <w:p w14:paraId="23664491" w14:textId="77777777" w:rsidR="005A76E2" w:rsidRPr="00B64CA1" w:rsidRDefault="005A76E2" w:rsidP="005A76E2">
      <w:pPr>
        <w:pStyle w:val="afe"/>
        <w:numPr>
          <w:ilvl w:val="0"/>
          <w:numId w:val="43"/>
        </w:numPr>
        <w:spacing w:after="120"/>
        <w:ind w:leftChars="0"/>
        <w:rPr>
          <w:b/>
          <w:sz w:val="21"/>
          <w:szCs w:val="21"/>
        </w:rPr>
      </w:pPr>
      <w:r w:rsidRPr="00B64CA1">
        <w:rPr>
          <w:b/>
          <w:sz w:val="21"/>
          <w:szCs w:val="21"/>
        </w:rPr>
        <w:t xml:space="preserve">if PSCCH duration(s) and 2nd stage SCI on PSSCH for all transmissions of a MAC PDU of any selected </w:t>
      </w:r>
      <w:proofErr w:type="spellStart"/>
      <w:r w:rsidRPr="00B64CA1">
        <w:rPr>
          <w:b/>
          <w:sz w:val="21"/>
          <w:szCs w:val="21"/>
        </w:rPr>
        <w:t>sidelink</w:t>
      </w:r>
      <w:proofErr w:type="spellEnd"/>
      <w:r w:rsidRPr="00B64CA1">
        <w:rPr>
          <w:b/>
          <w:sz w:val="21"/>
          <w:szCs w:val="21"/>
        </w:rPr>
        <w:t xml:space="preserve"> grant(s) are not in SL DRX Active time as specified in clause 5.28.3 of the destination that has data to be sent</w:t>
      </w:r>
    </w:p>
    <w:p w14:paraId="1A84C28D" w14:textId="77777777" w:rsidR="005A76E2" w:rsidRPr="00B64CA1" w:rsidRDefault="005A76E2" w:rsidP="005A76E2">
      <w:pPr>
        <w:pStyle w:val="afe"/>
        <w:numPr>
          <w:ilvl w:val="0"/>
          <w:numId w:val="43"/>
        </w:numPr>
        <w:spacing w:after="120"/>
        <w:ind w:leftChars="0"/>
        <w:rPr>
          <w:b/>
          <w:sz w:val="21"/>
          <w:szCs w:val="21"/>
        </w:rPr>
      </w:pPr>
      <w:r w:rsidRPr="00B64CA1">
        <w:rPr>
          <w:b/>
          <w:sz w:val="21"/>
          <w:szCs w:val="21"/>
        </w:rPr>
        <w:t xml:space="preserve">if the selected </w:t>
      </w:r>
      <w:proofErr w:type="spellStart"/>
      <w:r w:rsidRPr="00B64CA1">
        <w:rPr>
          <w:b/>
          <w:sz w:val="21"/>
          <w:szCs w:val="21"/>
        </w:rPr>
        <w:t>sidelink</w:t>
      </w:r>
      <w:proofErr w:type="spellEnd"/>
      <w:r w:rsidRPr="00B64CA1">
        <w:rPr>
          <w:b/>
          <w:sz w:val="21"/>
          <w:szCs w:val="21"/>
        </w:rPr>
        <w:t xml:space="preserve"> grant cannot accommodate </w:t>
      </w:r>
      <w:proofErr w:type="gramStart"/>
      <w:r w:rsidRPr="00B64CA1">
        <w:rPr>
          <w:b/>
          <w:sz w:val="21"/>
          <w:szCs w:val="21"/>
        </w:rPr>
        <w:t>a</w:t>
      </w:r>
      <w:proofErr w:type="gramEnd"/>
      <w:r w:rsidRPr="00B64CA1">
        <w:rPr>
          <w:b/>
          <w:sz w:val="21"/>
          <w:szCs w:val="21"/>
        </w:rPr>
        <w:t xml:space="preserve"> RLC SDU by using the maximum allowed MCS configured by </w:t>
      </w:r>
      <w:proofErr w:type="spellStart"/>
      <w:r w:rsidRPr="00B64CA1">
        <w:rPr>
          <w:b/>
          <w:sz w:val="21"/>
          <w:szCs w:val="21"/>
        </w:rPr>
        <w:t>RRC</w:t>
      </w:r>
      <w:proofErr w:type="spellEnd"/>
      <w:r w:rsidRPr="00B64CA1">
        <w:rPr>
          <w:b/>
          <w:sz w:val="21"/>
          <w:szCs w:val="21"/>
        </w:rPr>
        <w:t xml:space="preserve"> in </w:t>
      </w:r>
      <w:proofErr w:type="spellStart"/>
      <w:r w:rsidRPr="00B64CA1">
        <w:rPr>
          <w:b/>
          <w:i/>
          <w:sz w:val="21"/>
          <w:szCs w:val="21"/>
        </w:rPr>
        <w:t>sl-MaxMCS-PSSCH</w:t>
      </w:r>
      <w:proofErr w:type="spellEnd"/>
      <w:r w:rsidRPr="00B64CA1">
        <w:rPr>
          <w:b/>
          <w:sz w:val="21"/>
          <w:szCs w:val="21"/>
        </w:rPr>
        <w:t xml:space="preserve"> associated with the selected MCS table and the UE selects not to segment the RLC SDU</w:t>
      </w:r>
    </w:p>
    <w:p w14:paraId="2A9A1D99" w14:textId="3CD02E2F" w:rsidR="0032446D" w:rsidRPr="00B64CA1" w:rsidRDefault="005A76E2" w:rsidP="005A76E2">
      <w:pPr>
        <w:pStyle w:val="afe"/>
        <w:numPr>
          <w:ilvl w:val="0"/>
          <w:numId w:val="43"/>
        </w:numPr>
        <w:spacing w:after="120"/>
        <w:ind w:leftChars="0"/>
        <w:rPr>
          <w:b/>
          <w:sz w:val="21"/>
          <w:szCs w:val="21"/>
        </w:rPr>
      </w:pPr>
      <w:r w:rsidRPr="00B64CA1">
        <w:rPr>
          <w:b/>
          <w:sz w:val="21"/>
          <w:szCs w:val="21"/>
        </w:rPr>
        <w:t xml:space="preserve">if transmission(s) with the selected </w:t>
      </w:r>
      <w:proofErr w:type="spellStart"/>
      <w:r w:rsidRPr="00B64CA1">
        <w:rPr>
          <w:b/>
          <w:sz w:val="21"/>
          <w:szCs w:val="21"/>
        </w:rPr>
        <w:t>sidelink</w:t>
      </w:r>
      <w:proofErr w:type="spellEnd"/>
      <w:r w:rsidRPr="00B64CA1">
        <w:rPr>
          <w:b/>
          <w:sz w:val="21"/>
          <w:szCs w:val="21"/>
        </w:rPr>
        <w:t xml:space="preserve"> grant cannot fulfil the remaining PDB of the data in a logical channel, and the MAC entity selects not to perform transmission(s) corresponding to a single MAC PDU</w:t>
      </w:r>
    </w:p>
    <w:p w14:paraId="075B92C2" w14:textId="77777777" w:rsidR="00284CC3" w:rsidRDefault="00284CC3" w:rsidP="00284CC3">
      <w:pPr>
        <w:spacing w:after="120"/>
        <w:rPr>
          <w:lang w:val="en-GB"/>
        </w:rPr>
      </w:pPr>
      <w:r>
        <w:rPr>
          <w:rFonts w:hint="eastAsia"/>
          <w:lang w:val="en-GB"/>
        </w:rPr>
        <w:t>A</w:t>
      </w:r>
      <w:r>
        <w:rPr>
          <w:lang w:val="en-GB"/>
        </w:rPr>
        <w:t>nother issue for resource selection in RA scheme 2 is the PDB/latency requirement for PRS. RAN1 has agreed on the following for the resource selection window</w:t>
      </w:r>
    </w:p>
    <w:tbl>
      <w:tblPr>
        <w:tblStyle w:val="afa"/>
        <w:tblW w:w="0" w:type="auto"/>
        <w:tblLook w:val="04A0" w:firstRow="1" w:lastRow="0" w:firstColumn="1" w:lastColumn="0" w:noHBand="0" w:noVBand="1"/>
      </w:tblPr>
      <w:tblGrid>
        <w:gridCol w:w="9629"/>
      </w:tblGrid>
      <w:tr w:rsidR="00284CC3" w14:paraId="3374F6CD" w14:textId="77777777" w:rsidTr="007D53E7">
        <w:tc>
          <w:tcPr>
            <w:tcW w:w="9629" w:type="dxa"/>
          </w:tcPr>
          <w:p w14:paraId="5F19DAAA" w14:textId="77777777" w:rsidR="00284CC3" w:rsidRPr="00FA7C20" w:rsidRDefault="00284CC3" w:rsidP="007D53E7">
            <w:pPr>
              <w:widowControl/>
              <w:spacing w:afterLines="0" w:after="0" w:line="240" w:lineRule="auto"/>
              <w:jc w:val="left"/>
              <w:rPr>
                <w:rFonts w:ascii="Times" w:eastAsia="Batang" w:hAnsi="Times" w:cs="Times New Roman"/>
                <w:b/>
                <w:iCs/>
                <w:kern w:val="0"/>
                <w:sz w:val="20"/>
                <w:szCs w:val="24"/>
                <w:lang w:val="en-GB" w:eastAsia="en-US"/>
              </w:rPr>
            </w:pPr>
            <w:r w:rsidRPr="00FA7C20">
              <w:rPr>
                <w:rFonts w:ascii="Times" w:eastAsia="Batang" w:hAnsi="Times" w:cs="Times New Roman"/>
                <w:b/>
                <w:iCs/>
                <w:kern w:val="0"/>
                <w:sz w:val="20"/>
                <w:szCs w:val="24"/>
                <w:highlight w:val="green"/>
                <w:lang w:val="en-GB" w:eastAsia="en-US"/>
              </w:rPr>
              <w:t>Agreement</w:t>
            </w:r>
          </w:p>
          <w:p w14:paraId="7DE6A2D1" w14:textId="77777777" w:rsidR="00284CC3" w:rsidRPr="00FA7C20" w:rsidRDefault="00284CC3" w:rsidP="007D53E7">
            <w:pPr>
              <w:widowControl/>
              <w:spacing w:afterLines="0" w:after="0" w:line="240" w:lineRule="auto"/>
              <w:jc w:val="left"/>
              <w:rPr>
                <w:rFonts w:ascii="Times" w:eastAsia="Batang" w:hAnsi="Times" w:cs="Times New Roman"/>
                <w:iCs/>
                <w:kern w:val="0"/>
                <w:sz w:val="20"/>
                <w:szCs w:val="24"/>
                <w:lang w:val="en-GB" w:eastAsia="en-US"/>
              </w:rPr>
            </w:pPr>
            <w:r w:rsidRPr="00FA7C20">
              <w:rPr>
                <w:rFonts w:ascii="Times" w:eastAsia="Batang" w:hAnsi="Times" w:cs="Times New Roman"/>
                <w:iCs/>
                <w:kern w:val="0"/>
                <w:sz w:val="20"/>
                <w:szCs w:val="24"/>
                <w:lang w:val="en-GB" w:eastAsia="en-US"/>
              </w:rPr>
              <w:t>For Scheme 2, in a dedicated resource pool, using Rel-16 resource (re)-selection procedure as the starting point, consider at least the following potential modifications:</w:t>
            </w:r>
          </w:p>
          <w:p w14:paraId="14011DD2" w14:textId="77777777" w:rsidR="00284CC3" w:rsidRPr="00FA7C20" w:rsidRDefault="00284CC3" w:rsidP="007D53E7">
            <w:pPr>
              <w:widowControl/>
              <w:numPr>
                <w:ilvl w:val="0"/>
                <w:numId w:val="17"/>
              </w:numPr>
              <w:spacing w:afterLines="0" w:after="0" w:line="240" w:lineRule="auto"/>
              <w:contextualSpacing/>
              <w:jc w:val="left"/>
              <w:rPr>
                <w:rFonts w:ascii="Times" w:eastAsia="Batang" w:hAnsi="Times" w:cs="Times New Roman"/>
                <w:iCs/>
                <w:kern w:val="0"/>
                <w:sz w:val="20"/>
                <w:szCs w:val="24"/>
                <w:lang w:val="en-GB" w:eastAsia="en-US"/>
              </w:rPr>
            </w:pPr>
            <w:r w:rsidRPr="00FA7C20">
              <w:rPr>
                <w:rFonts w:ascii="Times" w:eastAsia="Batang" w:hAnsi="Times" w:cs="Times New Roman"/>
                <w:b/>
                <w:bCs/>
                <w:iCs/>
                <w:kern w:val="0"/>
                <w:sz w:val="20"/>
                <w:szCs w:val="24"/>
                <w:lang w:val="en-GB" w:eastAsia="en-US"/>
              </w:rPr>
              <w:t xml:space="preserve">Modification 1: </w:t>
            </w:r>
            <w:r w:rsidRPr="00FA7C20">
              <w:rPr>
                <w:rFonts w:ascii="Times" w:eastAsia="Batang" w:hAnsi="Times" w:cs="Times New Roman"/>
                <w:iCs/>
                <w:kern w:val="0"/>
                <w:sz w:val="20"/>
                <w:szCs w:val="24"/>
                <w:lang w:val="en-GB" w:eastAsia="en-US"/>
              </w:rPr>
              <w:t>For the RS used to derive L1 SL-RSRP for resource exclusion:</w:t>
            </w:r>
          </w:p>
          <w:p w14:paraId="09E1B85D" w14:textId="77777777" w:rsidR="00284CC3" w:rsidRPr="00FA7C20" w:rsidRDefault="00284CC3" w:rsidP="007D53E7">
            <w:pPr>
              <w:widowControl/>
              <w:numPr>
                <w:ilvl w:val="1"/>
                <w:numId w:val="17"/>
              </w:numPr>
              <w:spacing w:afterLines="0" w:after="0" w:line="240" w:lineRule="auto"/>
              <w:contextualSpacing/>
              <w:jc w:val="left"/>
              <w:rPr>
                <w:rFonts w:eastAsia="Batang" w:cs="Times New Roman"/>
                <w:kern w:val="0"/>
                <w:sz w:val="20"/>
                <w:szCs w:val="20"/>
                <w:lang w:val="en-GB" w:eastAsia="en-US"/>
              </w:rPr>
            </w:pPr>
            <w:r w:rsidRPr="00FA7C20">
              <w:rPr>
                <w:rFonts w:eastAsia="Batang" w:cs="Times New Roman"/>
                <w:kern w:val="0"/>
                <w:sz w:val="20"/>
                <w:szCs w:val="20"/>
                <w:lang w:val="en-GB" w:eastAsia="en-US"/>
              </w:rPr>
              <w:t>Option 1: SL-PRS</w:t>
            </w:r>
          </w:p>
          <w:p w14:paraId="336A8EAB" w14:textId="77777777" w:rsidR="00284CC3" w:rsidRPr="00FA7C20" w:rsidRDefault="00284CC3" w:rsidP="007D53E7">
            <w:pPr>
              <w:widowControl/>
              <w:numPr>
                <w:ilvl w:val="1"/>
                <w:numId w:val="17"/>
              </w:numPr>
              <w:spacing w:afterLines="0" w:after="0" w:line="240" w:lineRule="auto"/>
              <w:contextualSpacing/>
              <w:jc w:val="left"/>
              <w:rPr>
                <w:rFonts w:eastAsia="Batang" w:cs="Times New Roman"/>
                <w:kern w:val="0"/>
                <w:sz w:val="20"/>
                <w:szCs w:val="20"/>
                <w:lang w:val="en-GB" w:eastAsia="en-US"/>
              </w:rPr>
            </w:pPr>
            <w:r w:rsidRPr="00FA7C20">
              <w:rPr>
                <w:rFonts w:eastAsia="Batang" w:cs="Times New Roman"/>
                <w:kern w:val="0"/>
                <w:sz w:val="20"/>
                <w:szCs w:val="20"/>
                <w:lang w:val="en-GB" w:eastAsia="en-US"/>
              </w:rPr>
              <w:t>Option 2: PSCCH DMRS</w:t>
            </w:r>
          </w:p>
          <w:p w14:paraId="19F00985" w14:textId="77777777" w:rsidR="00284CC3" w:rsidRPr="00FA7C20" w:rsidRDefault="00284CC3" w:rsidP="007D53E7">
            <w:pPr>
              <w:widowControl/>
              <w:numPr>
                <w:ilvl w:val="1"/>
                <w:numId w:val="17"/>
              </w:numPr>
              <w:spacing w:afterLines="0" w:after="0" w:line="240" w:lineRule="auto"/>
              <w:contextualSpacing/>
              <w:jc w:val="left"/>
              <w:rPr>
                <w:rFonts w:eastAsia="Batang" w:cs="Times New Roman"/>
                <w:kern w:val="0"/>
                <w:sz w:val="20"/>
                <w:szCs w:val="20"/>
                <w:lang w:val="en-GB" w:eastAsia="en-US"/>
              </w:rPr>
            </w:pPr>
            <w:r w:rsidRPr="00FA7C20">
              <w:rPr>
                <w:rFonts w:eastAsia="Batang" w:cs="Times New Roman"/>
                <w:kern w:val="0"/>
                <w:sz w:val="20"/>
                <w:szCs w:val="20"/>
                <w:lang w:val="en-GB" w:eastAsia="en-US"/>
              </w:rPr>
              <w:t>Option 3: PSSCH DMRS (if PSSCH is included in the dedicated resource pool)</w:t>
            </w:r>
          </w:p>
          <w:p w14:paraId="28A9ED2A" w14:textId="77777777" w:rsidR="00284CC3" w:rsidRPr="00FA7C20" w:rsidRDefault="00284CC3" w:rsidP="007D53E7">
            <w:pPr>
              <w:widowControl/>
              <w:numPr>
                <w:ilvl w:val="0"/>
                <w:numId w:val="17"/>
              </w:numPr>
              <w:spacing w:afterLines="0" w:after="0" w:line="240" w:lineRule="auto"/>
              <w:contextualSpacing/>
              <w:jc w:val="left"/>
              <w:rPr>
                <w:rFonts w:ascii="Times" w:eastAsia="Batang" w:hAnsi="Times" w:cs="Times New Roman"/>
                <w:iCs/>
                <w:kern w:val="0"/>
                <w:sz w:val="20"/>
                <w:szCs w:val="24"/>
                <w:lang w:val="en-GB" w:eastAsia="en-US"/>
              </w:rPr>
            </w:pPr>
            <w:r w:rsidRPr="00FA7C20">
              <w:rPr>
                <w:rFonts w:ascii="Times" w:eastAsia="Batang" w:hAnsi="Times" w:cs="Times New Roman"/>
                <w:b/>
                <w:bCs/>
                <w:iCs/>
                <w:kern w:val="0"/>
                <w:sz w:val="20"/>
                <w:szCs w:val="24"/>
                <w:lang w:val="en-GB" w:eastAsia="en-US"/>
              </w:rPr>
              <w:t xml:space="preserve">Modification 2: </w:t>
            </w:r>
            <w:r w:rsidRPr="00FA7C20">
              <w:rPr>
                <w:rFonts w:ascii="Times" w:eastAsia="Batang" w:hAnsi="Times" w:cs="Times New Roman"/>
                <w:iCs/>
                <w:kern w:val="0"/>
                <w:sz w:val="20"/>
                <w:szCs w:val="24"/>
                <w:lang w:val="en-GB" w:eastAsia="en-US"/>
              </w:rPr>
              <w:t xml:space="preserve">For the resource selection window: </w:t>
            </w:r>
          </w:p>
          <w:p w14:paraId="19FC206E" w14:textId="77777777" w:rsidR="00284CC3" w:rsidRPr="002F002E" w:rsidRDefault="00284CC3" w:rsidP="007D53E7">
            <w:pPr>
              <w:widowControl/>
              <w:numPr>
                <w:ilvl w:val="1"/>
                <w:numId w:val="17"/>
              </w:numPr>
              <w:spacing w:afterLines="0" w:after="0" w:line="240" w:lineRule="auto"/>
              <w:contextualSpacing/>
              <w:jc w:val="left"/>
              <w:rPr>
                <w:rFonts w:eastAsia="Batang" w:cs="Times New Roman"/>
                <w:kern w:val="0"/>
                <w:sz w:val="20"/>
                <w:szCs w:val="20"/>
                <w:highlight w:val="yellow"/>
                <w:lang w:val="en-GB" w:eastAsia="en-US"/>
              </w:rPr>
            </w:pPr>
            <w:r w:rsidRPr="002F002E">
              <w:rPr>
                <w:rFonts w:eastAsia="Batang" w:cs="Times New Roman"/>
                <w:kern w:val="0"/>
                <w:sz w:val="20"/>
                <w:szCs w:val="20"/>
                <w:highlight w:val="yellow"/>
                <w:lang w:val="en-GB" w:eastAsia="en-US"/>
              </w:rPr>
              <w:t>Option 1: for the derivation of the window, using the legacy approach as a starting point, substitute the Packet Delay Budget (PDB) with a new delay budget</w:t>
            </w:r>
          </w:p>
          <w:p w14:paraId="7874C9F7" w14:textId="77777777" w:rsidR="00284CC3" w:rsidRPr="002F002E" w:rsidRDefault="00284CC3" w:rsidP="007D53E7">
            <w:pPr>
              <w:widowControl/>
              <w:numPr>
                <w:ilvl w:val="1"/>
                <w:numId w:val="17"/>
              </w:numPr>
              <w:spacing w:afterLines="0" w:after="0" w:line="240" w:lineRule="auto"/>
              <w:contextualSpacing/>
              <w:jc w:val="left"/>
              <w:rPr>
                <w:rFonts w:eastAsia="Batang" w:cs="Times New Roman"/>
                <w:kern w:val="0"/>
                <w:sz w:val="20"/>
                <w:szCs w:val="20"/>
                <w:lang w:val="en-GB" w:eastAsia="en-US"/>
              </w:rPr>
            </w:pPr>
            <w:r w:rsidRPr="00FA7C20">
              <w:rPr>
                <w:rFonts w:eastAsia="Batang" w:cs="Times New Roman"/>
                <w:kern w:val="0"/>
                <w:sz w:val="20"/>
                <w:szCs w:val="20"/>
                <w:lang w:val="en-GB" w:eastAsia="en-US"/>
              </w:rPr>
              <w:t xml:space="preserve">Option 2: the selection window is provided by higher layers </w:t>
            </w:r>
          </w:p>
        </w:tc>
      </w:tr>
    </w:tbl>
    <w:p w14:paraId="292CE9DF" w14:textId="77777777" w:rsidR="00284CC3" w:rsidRDefault="00284CC3" w:rsidP="00284CC3">
      <w:pPr>
        <w:spacing w:after="120"/>
        <w:rPr>
          <w:lang w:val="en-GB"/>
        </w:rPr>
      </w:pPr>
    </w:p>
    <w:p w14:paraId="76197BB9" w14:textId="5FA2867B" w:rsidR="00284CC3" w:rsidRPr="00D9137D" w:rsidRDefault="00284CC3" w:rsidP="006A21DD">
      <w:pPr>
        <w:spacing w:after="120"/>
      </w:pPr>
      <w:r>
        <w:rPr>
          <w:lang w:val="en-GB"/>
        </w:rPr>
        <w:t xml:space="preserve">While PDB is related to the QoS for data transmission, for SL-PRS transmission, there is no definition of PDB per se. </w:t>
      </w:r>
      <w:r w:rsidR="006A21DD">
        <w:rPr>
          <w:lang w:val="en-GB"/>
        </w:rPr>
        <w:t>While, RAN1 has not determined the specific option for the resource selection window, we can come back to the issue later when there is an option in RAN1.</w:t>
      </w:r>
    </w:p>
    <w:p w14:paraId="3183F1D9" w14:textId="6F361EA0" w:rsidR="00835267" w:rsidRDefault="00530487" w:rsidP="00530487">
      <w:pPr>
        <w:pStyle w:val="2"/>
        <w:rPr>
          <w:lang w:eastAsia="zh-CN"/>
        </w:rPr>
      </w:pPr>
      <w:r>
        <w:rPr>
          <w:lang w:eastAsia="zh-CN"/>
        </w:rPr>
        <w:t>2.3</w:t>
      </w:r>
      <w:r>
        <w:rPr>
          <w:lang w:eastAsia="zh-CN"/>
        </w:rPr>
        <w:tab/>
      </w:r>
      <w:r w:rsidR="00835267">
        <w:rPr>
          <w:lang w:eastAsia="zh-CN"/>
        </w:rPr>
        <w:t>Logical channel prioritization</w:t>
      </w:r>
    </w:p>
    <w:p w14:paraId="2A01E54B" w14:textId="4CA2C71E" w:rsidR="005A76E2" w:rsidRPr="00843B0D" w:rsidRDefault="00364247" w:rsidP="00843B0D">
      <w:pPr>
        <w:spacing w:after="120"/>
        <w:rPr>
          <w:lang w:val="en-GB"/>
        </w:rPr>
      </w:pPr>
      <w:r w:rsidRPr="00843B0D">
        <w:rPr>
          <w:lang w:val="en-GB"/>
        </w:rPr>
        <w:t xml:space="preserve">For shared resource pool in both scheme 1 and scheme 2, </w:t>
      </w:r>
      <w:r w:rsidR="001C0887" w:rsidRPr="00843B0D">
        <w:rPr>
          <w:lang w:val="en-GB"/>
        </w:rPr>
        <w:t xml:space="preserve">both SL-PRS and data can be transmitted in a single slot. </w:t>
      </w:r>
      <w:r w:rsidR="0020501D">
        <w:rPr>
          <w:lang w:val="en-GB"/>
        </w:rPr>
        <w:lastRenderedPageBreak/>
        <w:t xml:space="preserve">For the dedicated resource pool in both scheme 1 and scheme 2, only SL-PRS can be transmitted. For the scheme 1, the SL grant is indicated for the UE, according to the agreement in RAN1, it is still FFS that how to indicate the SL PRS related information for the SL grant. For the scheme 2, the SL grant is selected by the UE. </w:t>
      </w:r>
    </w:p>
    <w:p w14:paraId="0042CEE7" w14:textId="2E444335" w:rsidR="00843B0D" w:rsidRDefault="00835267" w:rsidP="00843B0D">
      <w:pPr>
        <w:spacing w:after="120"/>
        <w:rPr>
          <w:lang w:val="en-GB"/>
        </w:rPr>
      </w:pPr>
      <w:r w:rsidRPr="00843B0D">
        <w:rPr>
          <w:lang w:val="en-GB"/>
        </w:rPr>
        <w:t xml:space="preserve"> </w:t>
      </w:r>
    </w:p>
    <w:p w14:paraId="19AA0679" w14:textId="3BFE1958" w:rsidR="00835267" w:rsidRPr="00843B0D" w:rsidRDefault="0020501D" w:rsidP="00843B0D">
      <w:pPr>
        <w:spacing w:after="120"/>
        <w:rPr>
          <w:lang w:val="en-GB"/>
        </w:rPr>
      </w:pPr>
      <w:r>
        <w:rPr>
          <w:lang w:val="en-GB"/>
        </w:rPr>
        <w:t xml:space="preserve">No matter which way the UE obtained the SL grant, the </w:t>
      </w:r>
      <w:r w:rsidR="00835267" w:rsidRPr="00843B0D">
        <w:rPr>
          <w:lang w:val="en-GB"/>
        </w:rPr>
        <w:t xml:space="preserve">final transmission </w:t>
      </w:r>
      <w:r>
        <w:rPr>
          <w:lang w:val="en-GB"/>
        </w:rPr>
        <w:t>on the SL grant needs to be</w:t>
      </w:r>
      <w:r w:rsidR="00835267" w:rsidRPr="00843B0D">
        <w:rPr>
          <w:lang w:val="en-GB"/>
        </w:rPr>
        <w:t xml:space="preserve"> based on the LCP to make sure the priority data</w:t>
      </w:r>
      <w:r w:rsidR="00835267" w:rsidRPr="00843B0D">
        <w:rPr>
          <w:rFonts w:hint="eastAsia"/>
          <w:lang w:val="en-GB"/>
        </w:rPr>
        <w:t xml:space="preserve"> </w:t>
      </w:r>
      <w:r w:rsidR="00835267" w:rsidRPr="00843B0D">
        <w:rPr>
          <w:lang w:val="en-GB"/>
        </w:rPr>
        <w:t xml:space="preserve">and/or SL-PRS can be delivered first. </w:t>
      </w:r>
    </w:p>
    <w:p w14:paraId="2AC7120C" w14:textId="1E1F076F" w:rsidR="00835267" w:rsidRDefault="00835267" w:rsidP="00835267">
      <w:pPr>
        <w:pStyle w:val="a8"/>
        <w:spacing w:afterLines="0" w:after="120" w:line="240" w:lineRule="auto"/>
        <w:jc w:val="left"/>
        <w:rPr>
          <w:sz w:val="21"/>
          <w:szCs w:val="21"/>
          <w:lang w:val="en-GB"/>
        </w:rPr>
      </w:pPr>
      <w:r w:rsidRPr="00D106B7">
        <w:rPr>
          <w:rFonts w:hint="eastAsia"/>
          <w:sz w:val="21"/>
          <w:szCs w:val="21"/>
          <w:lang w:val="en-GB"/>
        </w:rPr>
        <w:t>W</w:t>
      </w:r>
      <w:r w:rsidRPr="00D106B7">
        <w:rPr>
          <w:sz w:val="21"/>
          <w:szCs w:val="21"/>
          <w:lang w:val="en-GB"/>
        </w:rPr>
        <w:t xml:space="preserve">hen considering the SL-PRS transmission, </w:t>
      </w:r>
    </w:p>
    <w:p w14:paraId="320C11C7" w14:textId="77777777" w:rsidR="00835267" w:rsidRDefault="00835267" w:rsidP="00835267">
      <w:pPr>
        <w:pStyle w:val="a8"/>
        <w:numPr>
          <w:ilvl w:val="0"/>
          <w:numId w:val="41"/>
        </w:numPr>
        <w:spacing w:afterLines="0" w:after="120" w:line="240" w:lineRule="auto"/>
        <w:jc w:val="left"/>
        <w:rPr>
          <w:sz w:val="21"/>
          <w:szCs w:val="21"/>
          <w:lang w:val="en-GB"/>
        </w:rPr>
      </w:pPr>
      <w:r>
        <w:rPr>
          <w:sz w:val="21"/>
          <w:szCs w:val="21"/>
          <w:lang w:val="en-GB"/>
        </w:rPr>
        <w:t>F</w:t>
      </w:r>
      <w:r w:rsidRPr="00D106B7">
        <w:rPr>
          <w:sz w:val="21"/>
          <w:szCs w:val="21"/>
          <w:lang w:val="en-GB"/>
        </w:rPr>
        <w:t xml:space="preserve">or SL grant of dedicated resource pool, since no data can be transmitted via the dedicated resource pool, </w:t>
      </w:r>
      <w:r>
        <w:rPr>
          <w:sz w:val="21"/>
          <w:szCs w:val="21"/>
          <w:lang w:val="en-GB"/>
        </w:rPr>
        <w:t xml:space="preserve">only PRS can be transmitted. The TX UE may have several RX UEs to receive the SL-PRS with different priorities. Follow the similar procedure in LCP, </w:t>
      </w:r>
      <w:r w:rsidRPr="00D106B7">
        <w:rPr>
          <w:sz w:val="21"/>
          <w:szCs w:val="21"/>
          <w:lang w:val="en-GB"/>
        </w:rPr>
        <w:t>MAC entity can select the L2 destination associated with the SL grant</w:t>
      </w:r>
      <w:r>
        <w:rPr>
          <w:sz w:val="21"/>
          <w:szCs w:val="21"/>
          <w:lang w:val="en-GB"/>
        </w:rPr>
        <w:t xml:space="preserve"> for the highest priority SL-PRS allowed. Then the MAC entity sets the related parameters in SCI (e.g. priority) and indicates the information to the lower layer. </w:t>
      </w:r>
    </w:p>
    <w:p w14:paraId="1412DAB5" w14:textId="790F61A3" w:rsidR="00835267" w:rsidRDefault="00835267" w:rsidP="00835267">
      <w:pPr>
        <w:pStyle w:val="a8"/>
        <w:numPr>
          <w:ilvl w:val="0"/>
          <w:numId w:val="41"/>
        </w:numPr>
        <w:spacing w:afterLines="0" w:after="120" w:line="240" w:lineRule="auto"/>
        <w:jc w:val="left"/>
        <w:rPr>
          <w:sz w:val="21"/>
          <w:szCs w:val="21"/>
          <w:lang w:val="en-GB"/>
        </w:rPr>
      </w:pPr>
      <w:r>
        <w:rPr>
          <w:rFonts w:hint="eastAsia"/>
          <w:sz w:val="21"/>
          <w:szCs w:val="21"/>
          <w:lang w:val="en-GB"/>
        </w:rPr>
        <w:t>F</w:t>
      </w:r>
      <w:r>
        <w:rPr>
          <w:sz w:val="21"/>
          <w:szCs w:val="21"/>
          <w:lang w:val="en-GB"/>
        </w:rPr>
        <w:t xml:space="preserve">or SL grant of shared resource pool, </w:t>
      </w:r>
      <w:r w:rsidR="00877A99">
        <w:rPr>
          <w:sz w:val="21"/>
          <w:szCs w:val="21"/>
          <w:lang w:val="en-GB"/>
        </w:rPr>
        <w:t xml:space="preserve">in addition to the issue above for destination selection, </w:t>
      </w:r>
      <w:r w:rsidR="00D87A34">
        <w:rPr>
          <w:sz w:val="21"/>
          <w:szCs w:val="21"/>
          <w:lang w:val="en-GB"/>
        </w:rPr>
        <w:t>SL-SCH</w:t>
      </w:r>
      <w:r>
        <w:rPr>
          <w:sz w:val="21"/>
          <w:szCs w:val="21"/>
          <w:lang w:val="en-GB"/>
        </w:rPr>
        <w:t xml:space="preserve"> and the SL-PRS may be transmitted together and the SL-PRS has the corresponding priority</w:t>
      </w:r>
      <w:r w:rsidR="00332AFB">
        <w:rPr>
          <w:sz w:val="21"/>
          <w:szCs w:val="21"/>
          <w:lang w:val="en-GB"/>
        </w:rPr>
        <w:t>. A</w:t>
      </w:r>
      <w:r>
        <w:rPr>
          <w:sz w:val="21"/>
          <w:szCs w:val="21"/>
          <w:lang w:val="en-GB"/>
        </w:rPr>
        <w:t xml:space="preserve">ccording to the defined SL-PRS priority, the urgent data and/or SL-PRS should be transmitted via the SL grant in the shared resource pool. For </w:t>
      </w:r>
      <w:r w:rsidR="00C865BF">
        <w:rPr>
          <w:sz w:val="21"/>
          <w:szCs w:val="21"/>
          <w:lang w:val="en-GB"/>
        </w:rPr>
        <w:t>example,</w:t>
      </w:r>
      <w:r>
        <w:rPr>
          <w:sz w:val="21"/>
          <w:szCs w:val="21"/>
          <w:lang w:val="en-GB"/>
        </w:rPr>
        <w:t xml:space="preserve"> in the following figure, the available data in LCH when a grant is determined, for destination 2, the LCH data is PC5- RRC message, which is quite important for the connection, and for destination 1, the SL-PRS is only the reference signal for the positioning service which will not affect the connection. The connection control message should be more important.</w:t>
      </w:r>
    </w:p>
    <w:p w14:paraId="325D1C4F" w14:textId="77777777" w:rsidR="00835267" w:rsidRDefault="00835267" w:rsidP="00835267">
      <w:pPr>
        <w:pStyle w:val="a8"/>
        <w:spacing w:afterLines="0" w:after="120" w:line="240" w:lineRule="auto"/>
        <w:ind w:left="420"/>
        <w:jc w:val="center"/>
        <w:rPr>
          <w:sz w:val="21"/>
          <w:szCs w:val="21"/>
          <w:lang w:val="en-GB"/>
        </w:rPr>
      </w:pPr>
      <w:r>
        <w:rPr>
          <w:noProof/>
          <w:sz w:val="21"/>
          <w:szCs w:val="21"/>
        </w:rPr>
        <w:drawing>
          <wp:inline distT="0" distB="0" distL="0" distR="0" wp14:anchorId="0985EC35" wp14:editId="21F4D62D">
            <wp:extent cx="3597043" cy="1229293"/>
            <wp:effectExtent l="0" t="0" r="381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r="10705" b="5104"/>
                    <a:stretch/>
                  </pic:blipFill>
                  <pic:spPr bwMode="auto">
                    <a:xfrm>
                      <a:off x="0" y="0"/>
                      <a:ext cx="3608000" cy="1233038"/>
                    </a:xfrm>
                    <a:prstGeom prst="rect">
                      <a:avLst/>
                    </a:prstGeom>
                    <a:noFill/>
                    <a:ln>
                      <a:noFill/>
                    </a:ln>
                    <a:extLst>
                      <a:ext uri="{53640926-AAD7-44D8-BBD7-CCE9431645EC}">
                        <a14:shadowObscured xmlns:a14="http://schemas.microsoft.com/office/drawing/2010/main"/>
                      </a:ext>
                    </a:extLst>
                  </pic:spPr>
                </pic:pic>
              </a:graphicData>
            </a:graphic>
          </wp:inline>
        </w:drawing>
      </w:r>
    </w:p>
    <w:p w14:paraId="681480A8" w14:textId="5E219716" w:rsidR="00EF3B1F" w:rsidRDefault="00835267" w:rsidP="00843B0D">
      <w:pPr>
        <w:spacing w:after="120"/>
        <w:rPr>
          <w:szCs w:val="21"/>
          <w:lang w:val="en-GB"/>
        </w:rPr>
      </w:pPr>
      <w:r>
        <w:rPr>
          <w:szCs w:val="21"/>
          <w:lang w:val="en-GB"/>
        </w:rPr>
        <w:t>Then</w:t>
      </w:r>
      <w:r w:rsidR="00133E62">
        <w:rPr>
          <w:szCs w:val="21"/>
          <w:lang w:val="en-GB"/>
        </w:rPr>
        <w:t>,</w:t>
      </w:r>
      <w:r>
        <w:rPr>
          <w:szCs w:val="21"/>
          <w:lang w:val="en-GB"/>
        </w:rPr>
        <w:t xml:space="preserve"> it is reasonable </w:t>
      </w:r>
      <w:r w:rsidRPr="00843B0D">
        <w:rPr>
          <w:lang w:val="en-GB"/>
        </w:rPr>
        <w:t>that</w:t>
      </w:r>
      <w:r>
        <w:rPr>
          <w:szCs w:val="21"/>
          <w:lang w:val="en-GB"/>
        </w:rPr>
        <w:t xml:space="preserve"> </w:t>
      </w:r>
      <w:r>
        <w:rPr>
          <w:rFonts w:hint="eastAsia"/>
          <w:szCs w:val="21"/>
          <w:lang w:val="en-GB"/>
        </w:rPr>
        <w:t>t</w:t>
      </w:r>
      <w:r>
        <w:rPr>
          <w:szCs w:val="21"/>
          <w:lang w:val="en-GB"/>
        </w:rPr>
        <w:t xml:space="preserve">he MAC entity can follow </w:t>
      </w:r>
      <w:r w:rsidR="007C22E8">
        <w:rPr>
          <w:szCs w:val="21"/>
          <w:lang w:val="en-GB"/>
        </w:rPr>
        <w:t>a</w:t>
      </w:r>
      <w:r>
        <w:rPr>
          <w:szCs w:val="21"/>
          <w:lang w:val="en-GB"/>
        </w:rPr>
        <w:t xml:space="preserve"> similar procedure in LCP to decide the transmission in the SL grant.</w:t>
      </w:r>
      <w:r w:rsidR="00D8525A">
        <w:rPr>
          <w:szCs w:val="21"/>
          <w:lang w:val="en-GB"/>
        </w:rPr>
        <w:t xml:space="preserve"> For </w:t>
      </w:r>
      <w:r w:rsidR="00EF3B1F">
        <w:rPr>
          <w:szCs w:val="21"/>
          <w:lang w:val="en-GB"/>
        </w:rPr>
        <w:t xml:space="preserve">destination selection, we think that for both shared resource pool and dedicated resource pool, the destination should be selected according to highest priority level, as in legacy SL-SCH transmission. </w:t>
      </w:r>
    </w:p>
    <w:p w14:paraId="1CF5036B" w14:textId="285038D3" w:rsidR="00D8525A" w:rsidRPr="00EF3B1F" w:rsidRDefault="00EF3B1F" w:rsidP="00843B0D">
      <w:pPr>
        <w:spacing w:after="120"/>
        <w:rPr>
          <w:b/>
          <w:szCs w:val="21"/>
          <w:lang w:val="en-GB"/>
        </w:rPr>
      </w:pPr>
      <w:proofErr w:type="spellStart"/>
      <w:r w:rsidRPr="002C68C8">
        <w:rPr>
          <w:b/>
          <w:i/>
          <w:szCs w:val="21"/>
          <w:u w:val="single"/>
          <w:lang w:val="en-GB"/>
        </w:rPr>
        <w:t>Proposal</w:t>
      </w:r>
      <w:r w:rsidR="00D0160A">
        <w:rPr>
          <w:b/>
          <w:i/>
          <w:szCs w:val="21"/>
          <w:u w:val="single"/>
          <w:lang w:val="en-GB"/>
        </w:rPr>
        <w:t>10</w:t>
      </w:r>
      <w:proofErr w:type="spellEnd"/>
      <w:r w:rsidRPr="00EF3B1F">
        <w:rPr>
          <w:b/>
          <w:szCs w:val="21"/>
          <w:lang w:val="en-GB"/>
        </w:rPr>
        <w:t xml:space="preserve">: For </w:t>
      </w:r>
      <w:r>
        <w:rPr>
          <w:b/>
          <w:szCs w:val="21"/>
          <w:lang w:val="en-GB"/>
        </w:rPr>
        <w:t>destination selection for SL-PRS transmission on both shared and dedicated resource pool</w:t>
      </w:r>
      <w:r w:rsidR="002C68C8">
        <w:rPr>
          <w:b/>
          <w:szCs w:val="21"/>
          <w:lang w:val="en-GB"/>
        </w:rPr>
        <w:t xml:space="preserve">, the UE should select the destination with the highest priority </w:t>
      </w:r>
      <w:r w:rsidR="00CB7322">
        <w:rPr>
          <w:b/>
          <w:szCs w:val="21"/>
          <w:lang w:val="en-GB"/>
        </w:rPr>
        <w:t>in the LCP procedure</w:t>
      </w:r>
    </w:p>
    <w:p w14:paraId="786511B1" w14:textId="77777777" w:rsidR="00A97A36" w:rsidRDefault="0020501D" w:rsidP="00843B0D">
      <w:pPr>
        <w:spacing w:after="120"/>
        <w:rPr>
          <w:szCs w:val="21"/>
          <w:lang w:val="en-GB"/>
        </w:rPr>
      </w:pPr>
      <w:r>
        <w:rPr>
          <w:szCs w:val="21"/>
          <w:lang w:val="en-GB"/>
        </w:rPr>
        <w:t xml:space="preserve">According to the </w:t>
      </w:r>
      <w:r w:rsidR="00A97A36">
        <w:rPr>
          <w:szCs w:val="21"/>
          <w:lang w:val="en-GB"/>
        </w:rPr>
        <w:t xml:space="preserve">LCP procedure, the </w:t>
      </w:r>
      <w:r w:rsidR="00A97A36">
        <w:rPr>
          <w:rFonts w:hint="eastAsia"/>
          <w:szCs w:val="21"/>
          <w:lang w:val="en-GB"/>
        </w:rPr>
        <w:t>MAC</w:t>
      </w:r>
      <w:r w:rsidR="00A97A36">
        <w:rPr>
          <w:szCs w:val="21"/>
          <w:lang w:val="en-GB"/>
        </w:rPr>
        <w:t xml:space="preserve"> entity can determine whether and which SL PRS is transmitted. The MAC entity can set the</w:t>
      </w:r>
      <w:r w:rsidR="00A97A36" w:rsidRPr="00D106B7">
        <w:rPr>
          <w:szCs w:val="21"/>
          <w:lang w:val="en-GB"/>
        </w:rPr>
        <w:t xml:space="preserve"> </w:t>
      </w:r>
      <w:r w:rsidR="00A97A36">
        <w:rPr>
          <w:szCs w:val="21"/>
          <w:lang w:val="en-GB"/>
        </w:rPr>
        <w:t xml:space="preserve">related parameters in SCI (e.g. priority) and indicate the information to the lower layer. </w:t>
      </w:r>
    </w:p>
    <w:p w14:paraId="3AF39691" w14:textId="5DDBF3D5" w:rsidR="00FA7F68" w:rsidRPr="00D106B7" w:rsidRDefault="00A97A36" w:rsidP="00843B0D">
      <w:pPr>
        <w:spacing w:after="120"/>
        <w:rPr>
          <w:szCs w:val="21"/>
          <w:lang w:val="en-GB"/>
        </w:rPr>
      </w:pPr>
      <w:r>
        <w:rPr>
          <w:szCs w:val="21"/>
          <w:lang w:val="en-GB"/>
        </w:rPr>
        <w:t xml:space="preserve">For the case when SL PRS and SL-SCH are both transmitted in the SL grant of shared resource pool, the PHY layer can provide the TBS for MAC entity considering the SL PRS related information. Then the MAC entity can construct the MAC PDU according to the TBS considering the SL PRS. </w:t>
      </w:r>
      <w:r w:rsidR="00B07859">
        <w:rPr>
          <w:szCs w:val="21"/>
          <w:lang w:val="en-GB"/>
        </w:rPr>
        <w:t>Considering in this case,</w:t>
      </w:r>
      <w:r w:rsidR="00835267">
        <w:rPr>
          <w:szCs w:val="21"/>
          <w:lang w:val="en-GB"/>
        </w:rPr>
        <w:t xml:space="preserve"> there exists</w:t>
      </w:r>
      <w:r w:rsidR="00835267" w:rsidRPr="00903220">
        <w:rPr>
          <w:szCs w:val="21"/>
          <w:lang w:val="en-GB"/>
        </w:rPr>
        <w:t xml:space="preserve"> both SL-PRS priority and SL-SCH priority</w:t>
      </w:r>
      <w:r w:rsidR="00835267">
        <w:rPr>
          <w:szCs w:val="21"/>
          <w:lang w:val="en-GB"/>
        </w:rPr>
        <w:t xml:space="preserve"> for the SL grant, </w:t>
      </w:r>
      <w:r w:rsidR="00835267" w:rsidRPr="00903220">
        <w:rPr>
          <w:szCs w:val="21"/>
          <w:lang w:val="en-GB"/>
        </w:rPr>
        <w:t>highest priority should be adopted</w:t>
      </w:r>
      <w:r w:rsidR="00B07859">
        <w:rPr>
          <w:szCs w:val="21"/>
          <w:lang w:val="en-GB"/>
        </w:rPr>
        <w:t xml:space="preserve"> for SCI parameter setting</w:t>
      </w:r>
      <w:r w:rsidR="00835267">
        <w:rPr>
          <w:szCs w:val="21"/>
          <w:lang w:val="en-GB"/>
        </w:rPr>
        <w:t>.</w:t>
      </w:r>
      <w:r w:rsidR="0020501D">
        <w:rPr>
          <w:szCs w:val="21"/>
          <w:lang w:val="en-GB"/>
        </w:rPr>
        <w:t xml:space="preserve"> </w:t>
      </w:r>
    </w:p>
    <w:p w14:paraId="0A41CEDF" w14:textId="4B4C6A50" w:rsidR="00835267" w:rsidRPr="00F65E26" w:rsidRDefault="00835267" w:rsidP="00E659B0">
      <w:pPr>
        <w:pStyle w:val="a8"/>
        <w:spacing w:afterLines="0" w:after="120" w:line="240" w:lineRule="auto"/>
        <w:jc w:val="left"/>
        <w:rPr>
          <w:lang w:val="en-GB"/>
        </w:rPr>
      </w:pPr>
      <w:proofErr w:type="spellStart"/>
      <w:r w:rsidRPr="00B10F7E">
        <w:rPr>
          <w:rFonts w:hint="eastAsia"/>
          <w:b/>
          <w:i/>
          <w:sz w:val="21"/>
          <w:szCs w:val="21"/>
          <w:u w:val="single"/>
          <w:lang w:val="en-GB"/>
        </w:rPr>
        <w:t>P</w:t>
      </w:r>
      <w:r w:rsidRPr="00B10F7E">
        <w:rPr>
          <w:b/>
          <w:i/>
          <w:sz w:val="21"/>
          <w:szCs w:val="21"/>
          <w:u w:val="single"/>
          <w:lang w:val="en-GB"/>
        </w:rPr>
        <w:t>roposal</w:t>
      </w:r>
      <w:r w:rsidR="003F7963">
        <w:rPr>
          <w:b/>
          <w:i/>
          <w:sz w:val="21"/>
          <w:szCs w:val="21"/>
          <w:u w:val="single"/>
          <w:lang w:val="en-GB"/>
        </w:rPr>
        <w:t>11</w:t>
      </w:r>
      <w:proofErr w:type="spellEnd"/>
      <w:r w:rsidRPr="006E04FF">
        <w:rPr>
          <w:b/>
          <w:sz w:val="21"/>
          <w:szCs w:val="21"/>
          <w:lang w:val="en-GB"/>
        </w:rPr>
        <w:t>: For a SL</w:t>
      </w:r>
      <w:r w:rsidR="00F021F1">
        <w:rPr>
          <w:b/>
          <w:sz w:val="21"/>
          <w:szCs w:val="21"/>
          <w:lang w:val="en-GB"/>
        </w:rPr>
        <w:t>-</w:t>
      </w:r>
      <w:proofErr w:type="spellStart"/>
      <w:r w:rsidR="00F021F1">
        <w:rPr>
          <w:b/>
          <w:sz w:val="21"/>
          <w:szCs w:val="21"/>
          <w:lang w:val="en-GB"/>
        </w:rPr>
        <w:t>SCH</w:t>
      </w:r>
      <w:proofErr w:type="spellEnd"/>
      <w:r w:rsidR="00F021F1">
        <w:rPr>
          <w:b/>
          <w:sz w:val="21"/>
          <w:szCs w:val="21"/>
          <w:lang w:val="en-GB"/>
        </w:rPr>
        <w:t xml:space="preserve"> and SL-PRS transmission on shared resource pool</w:t>
      </w:r>
      <w:r w:rsidRPr="006E04FF">
        <w:rPr>
          <w:b/>
          <w:sz w:val="21"/>
          <w:szCs w:val="21"/>
          <w:lang w:val="en-GB"/>
        </w:rPr>
        <w:t xml:space="preserve">, </w:t>
      </w:r>
      <w:r>
        <w:rPr>
          <w:b/>
          <w:sz w:val="21"/>
          <w:szCs w:val="21"/>
          <w:lang w:val="en-GB"/>
        </w:rPr>
        <w:t>SL-PRS priority</w:t>
      </w:r>
      <w:r w:rsidR="002D7B9E">
        <w:rPr>
          <w:b/>
          <w:sz w:val="21"/>
          <w:szCs w:val="21"/>
          <w:lang w:val="en-GB"/>
        </w:rPr>
        <w:t xml:space="preserve"> and </w:t>
      </w:r>
      <w:r w:rsidR="00F8249B">
        <w:rPr>
          <w:b/>
          <w:sz w:val="21"/>
          <w:szCs w:val="21"/>
          <w:lang w:val="en-GB"/>
        </w:rPr>
        <w:t>SL-SCH</w:t>
      </w:r>
      <w:r w:rsidR="002D33E1">
        <w:rPr>
          <w:b/>
          <w:sz w:val="21"/>
          <w:szCs w:val="21"/>
          <w:lang w:val="en-GB"/>
        </w:rPr>
        <w:t xml:space="preserve"> priority</w:t>
      </w:r>
      <w:r>
        <w:rPr>
          <w:b/>
          <w:sz w:val="21"/>
          <w:szCs w:val="21"/>
          <w:lang w:val="en-GB"/>
        </w:rPr>
        <w:t xml:space="preserve"> </w:t>
      </w:r>
      <w:r w:rsidR="002D7B9E">
        <w:rPr>
          <w:b/>
          <w:sz w:val="21"/>
          <w:szCs w:val="21"/>
          <w:lang w:val="en-GB"/>
        </w:rPr>
        <w:t>are</w:t>
      </w:r>
      <w:r>
        <w:rPr>
          <w:b/>
          <w:sz w:val="21"/>
          <w:szCs w:val="21"/>
          <w:lang w:val="en-GB"/>
        </w:rPr>
        <w:t xml:space="preserve"> used for</w:t>
      </w:r>
      <w:r w:rsidRPr="006E04FF">
        <w:rPr>
          <w:b/>
          <w:sz w:val="21"/>
          <w:szCs w:val="21"/>
          <w:lang w:val="en-GB"/>
        </w:rPr>
        <w:t xml:space="preserve"> </w:t>
      </w:r>
      <w:r w:rsidR="0045464C">
        <w:rPr>
          <w:b/>
          <w:sz w:val="21"/>
          <w:szCs w:val="21"/>
          <w:lang w:val="en-GB"/>
        </w:rPr>
        <w:t xml:space="preserve">multiplexing </w:t>
      </w:r>
      <w:r w:rsidRPr="006E04FF">
        <w:rPr>
          <w:b/>
          <w:sz w:val="21"/>
          <w:szCs w:val="21"/>
          <w:lang w:val="en-GB"/>
        </w:rPr>
        <w:t xml:space="preserve">the SL-PRS </w:t>
      </w:r>
      <w:r w:rsidR="002D7B9E">
        <w:rPr>
          <w:b/>
          <w:sz w:val="21"/>
          <w:szCs w:val="21"/>
          <w:lang w:val="en-GB"/>
        </w:rPr>
        <w:t xml:space="preserve">and SL-SCH </w:t>
      </w:r>
      <w:r w:rsidRPr="006E04FF">
        <w:rPr>
          <w:b/>
          <w:sz w:val="21"/>
          <w:szCs w:val="21"/>
          <w:lang w:val="en-GB"/>
        </w:rPr>
        <w:t>transmission</w:t>
      </w:r>
      <w:r w:rsidR="00EF4C16">
        <w:rPr>
          <w:b/>
          <w:sz w:val="21"/>
          <w:szCs w:val="21"/>
          <w:lang w:val="en-GB"/>
        </w:rPr>
        <w:t xml:space="preserve"> </w:t>
      </w:r>
      <w:r w:rsidR="008C4816">
        <w:rPr>
          <w:b/>
          <w:sz w:val="21"/>
          <w:szCs w:val="21"/>
          <w:lang w:val="en-GB"/>
        </w:rPr>
        <w:t>within the allocated time and frequency resources</w:t>
      </w:r>
      <w:r w:rsidRPr="006E04FF">
        <w:rPr>
          <w:b/>
          <w:sz w:val="21"/>
          <w:szCs w:val="21"/>
          <w:lang w:val="en-GB"/>
        </w:rPr>
        <w:t>.</w:t>
      </w:r>
      <w:r w:rsidR="008C4816">
        <w:rPr>
          <w:b/>
          <w:sz w:val="21"/>
          <w:szCs w:val="21"/>
          <w:lang w:val="en-GB"/>
        </w:rPr>
        <w:t xml:space="preserve"> LS to RAN1</w:t>
      </w:r>
      <w:r w:rsidR="003948E4">
        <w:rPr>
          <w:b/>
          <w:sz w:val="21"/>
          <w:szCs w:val="21"/>
          <w:lang w:val="en-GB"/>
        </w:rPr>
        <w:t xml:space="preserve"> on the agreement.</w:t>
      </w:r>
      <w:r w:rsidRPr="006E04FF">
        <w:rPr>
          <w:b/>
          <w:sz w:val="21"/>
          <w:szCs w:val="21"/>
          <w:lang w:val="en-GB"/>
        </w:rPr>
        <w:t xml:space="preserve"> </w:t>
      </w:r>
    </w:p>
    <w:p w14:paraId="400D7668" w14:textId="30123FEF" w:rsidR="00F65E26" w:rsidRDefault="00E35152" w:rsidP="00530487">
      <w:pPr>
        <w:pStyle w:val="2"/>
        <w:rPr>
          <w:lang w:eastAsia="zh-CN"/>
        </w:rPr>
      </w:pPr>
      <w:r>
        <w:rPr>
          <w:lang w:eastAsia="zh-CN"/>
        </w:rPr>
        <w:t>2.4</w:t>
      </w:r>
      <w:r>
        <w:rPr>
          <w:lang w:eastAsia="zh-CN"/>
        </w:rPr>
        <w:tab/>
      </w:r>
      <w:r w:rsidR="00F65E26">
        <w:rPr>
          <w:rFonts w:hint="eastAsia"/>
          <w:lang w:eastAsia="zh-CN"/>
        </w:rPr>
        <w:t>H</w:t>
      </w:r>
      <w:r w:rsidR="00F65E26">
        <w:rPr>
          <w:lang w:eastAsia="zh-CN"/>
        </w:rPr>
        <w:t>ARQ operations</w:t>
      </w:r>
    </w:p>
    <w:p w14:paraId="7F2D8725" w14:textId="0F8B5E97" w:rsidR="00FD6F73" w:rsidRDefault="00FD6F73" w:rsidP="00F65E26">
      <w:pPr>
        <w:pStyle w:val="a8"/>
        <w:spacing w:afterLines="0" w:after="120" w:line="240" w:lineRule="auto"/>
        <w:jc w:val="left"/>
        <w:rPr>
          <w:lang w:val="en-GB"/>
        </w:rPr>
      </w:pPr>
      <w:r w:rsidRPr="00F03586">
        <w:rPr>
          <w:lang w:val="en-GB"/>
        </w:rPr>
        <w:t xml:space="preserve">For the current MAC spec, when </w:t>
      </w:r>
      <w:r>
        <w:rPr>
          <w:lang w:val="en-GB"/>
        </w:rPr>
        <w:t xml:space="preserve">a MAC </w:t>
      </w:r>
      <w:proofErr w:type="spellStart"/>
      <w:r>
        <w:rPr>
          <w:lang w:val="en-GB"/>
        </w:rPr>
        <w:t>PDU</w:t>
      </w:r>
      <w:proofErr w:type="spellEnd"/>
      <w:r>
        <w:rPr>
          <w:lang w:val="en-GB"/>
        </w:rPr>
        <w:t xml:space="preserve"> is </w:t>
      </w:r>
      <w:proofErr w:type="spellStart"/>
      <w:r>
        <w:rPr>
          <w:lang w:val="en-GB"/>
        </w:rPr>
        <w:t>ACKed</w:t>
      </w:r>
      <w:proofErr w:type="spellEnd"/>
      <w:r>
        <w:rPr>
          <w:lang w:val="en-GB"/>
        </w:rPr>
        <w:t xml:space="preserve"> (either by the maximum number of blind retransmissions, positive ACK or negative ACK), the HARQ buffer is flushed and the UE stops the SL transmission:</w:t>
      </w:r>
    </w:p>
    <w:tbl>
      <w:tblPr>
        <w:tblStyle w:val="afa"/>
        <w:tblW w:w="0" w:type="auto"/>
        <w:tblLook w:val="04A0" w:firstRow="1" w:lastRow="0" w:firstColumn="1" w:lastColumn="0" w:noHBand="0" w:noVBand="1"/>
      </w:tblPr>
      <w:tblGrid>
        <w:gridCol w:w="9629"/>
      </w:tblGrid>
      <w:tr w:rsidR="00FD6F73" w14:paraId="1430C08E" w14:textId="77777777" w:rsidTr="004A0FCF">
        <w:tc>
          <w:tcPr>
            <w:tcW w:w="9629" w:type="dxa"/>
          </w:tcPr>
          <w:p w14:paraId="10A68184" w14:textId="77777777" w:rsidR="00FD6F73" w:rsidRDefault="00FD6F73" w:rsidP="004A0FCF">
            <w:pPr>
              <w:pStyle w:val="B1"/>
              <w:spacing w:after="120"/>
              <w:rPr>
                <w:rFonts w:eastAsia="Malgun Gothic"/>
                <w:noProof/>
                <w:sz w:val="20"/>
                <w:lang w:eastAsia="ko-KR"/>
              </w:rPr>
            </w:pPr>
            <w:r>
              <w:rPr>
                <w:rFonts w:eastAsia="Malgun Gothic"/>
                <w:noProof/>
                <w:lang w:eastAsia="ko-KR"/>
              </w:rPr>
              <w:lastRenderedPageBreak/>
              <w:t>1&gt;</w:t>
            </w:r>
            <w:r>
              <w:rPr>
                <w:rFonts w:eastAsia="Malgun Gothic"/>
                <w:noProof/>
                <w:lang w:eastAsia="ko-KR"/>
              </w:rPr>
              <w:tab/>
              <w:t xml:space="preserve">if </w:t>
            </w:r>
            <w:r>
              <w:rPr>
                <w:rFonts w:eastAsia="Malgun Gothic"/>
                <w:i/>
                <w:noProof/>
                <w:lang w:eastAsia="ko-KR"/>
              </w:rPr>
              <w:t>sl-MaxTransNum</w:t>
            </w:r>
            <w:r>
              <w:rPr>
                <w:rFonts w:eastAsia="Malgun Gothic"/>
                <w:noProof/>
                <w:lang w:eastAsia="ko-KR"/>
              </w:rPr>
              <w:t xml:space="preserve"> corresponding to the highest priority of </w:t>
            </w:r>
            <w:r>
              <w:rPr>
                <w:rFonts w:eastAsia="Malgun Gothic"/>
                <w:lang w:eastAsia="ko-KR"/>
              </w:rPr>
              <w:t xml:space="preserve">the </w:t>
            </w:r>
            <w:r>
              <w:t xml:space="preserve">logical channel(s) in </w:t>
            </w:r>
            <w:r>
              <w:rPr>
                <w:rFonts w:eastAsia="Malgun Gothic"/>
                <w:noProof/>
                <w:lang w:eastAsia="ko-KR"/>
              </w:rPr>
              <w:t xml:space="preserve">the MAC PDU has been configured in </w:t>
            </w:r>
            <w:r>
              <w:rPr>
                <w:rFonts w:eastAsia="Malgun Gothic"/>
                <w:i/>
                <w:noProof/>
                <w:lang w:eastAsia="ko-KR"/>
              </w:rPr>
              <w:t>sl-CG-MaxTransNumList</w:t>
            </w:r>
            <w:r>
              <w:rPr>
                <w:rFonts w:eastAsia="Malgun Gothic"/>
                <w:noProof/>
                <w:lang w:eastAsia="ko-KR"/>
              </w:rPr>
              <w:t xml:space="preserve"> for the sidelink grant by RRC and the number of transmissions of the MAC PDU has been reached to </w:t>
            </w:r>
            <w:r>
              <w:rPr>
                <w:rFonts w:eastAsia="Malgun Gothic"/>
                <w:i/>
                <w:noProof/>
                <w:lang w:eastAsia="ko-KR"/>
              </w:rPr>
              <w:t>sl-MaxTransNum</w:t>
            </w:r>
            <w:r>
              <w:rPr>
                <w:rFonts w:eastAsia="Malgun Gothic"/>
                <w:noProof/>
                <w:lang w:eastAsia="ko-KR"/>
              </w:rPr>
              <w:t>; or</w:t>
            </w:r>
          </w:p>
          <w:p w14:paraId="5EC36E28" w14:textId="77777777" w:rsidR="00FD6F73" w:rsidRDefault="00FD6F73" w:rsidP="004A0FCF">
            <w:pPr>
              <w:pStyle w:val="B1"/>
              <w:spacing w:after="120"/>
              <w:rPr>
                <w:rFonts w:eastAsia="Times New Roman"/>
                <w:lang w:eastAsia="ko-KR"/>
              </w:rPr>
            </w:pPr>
            <w:r>
              <w:rPr>
                <w:rFonts w:eastAsia="Malgun Gothic"/>
                <w:noProof/>
                <w:lang w:eastAsia="ko-KR"/>
              </w:rPr>
              <w:t>1&gt;</w:t>
            </w:r>
            <w:r>
              <w:rPr>
                <w:rFonts w:eastAsia="Malgun Gothic"/>
                <w:noProof/>
                <w:lang w:eastAsia="ko-KR"/>
              </w:rPr>
              <w:tab/>
              <w:t xml:space="preserve">if a positive acknowledgement to this transmission of the MAC PDU was received </w:t>
            </w:r>
            <w:r>
              <w:rPr>
                <w:lang w:eastAsia="ko-KR"/>
              </w:rPr>
              <w:t>according to clause 5.22.1.3.2; or</w:t>
            </w:r>
          </w:p>
          <w:p w14:paraId="0A65E022" w14:textId="77777777" w:rsidR="00FD6F73" w:rsidRDefault="00FD6F73" w:rsidP="004A0FCF">
            <w:pPr>
              <w:pStyle w:val="B1"/>
              <w:spacing w:after="120"/>
              <w:rPr>
                <w:lang w:eastAsia="ko-KR"/>
              </w:rPr>
            </w:pPr>
            <w:r>
              <w:rPr>
                <w:rFonts w:eastAsia="Malgun Gothic"/>
                <w:noProof/>
                <w:lang w:eastAsia="ko-KR"/>
              </w:rPr>
              <w:t>1&gt;</w:t>
            </w:r>
            <w:r>
              <w:rPr>
                <w:rFonts w:eastAsia="Malgun Gothic"/>
                <w:noProof/>
                <w:lang w:eastAsia="ko-KR"/>
              </w:rPr>
              <w:tab/>
              <w:t>if negative</w:t>
            </w:r>
            <w:r>
              <w:rPr>
                <w:rFonts w:eastAsia="Malgun Gothic"/>
                <w:lang w:eastAsia="ko-KR"/>
              </w:rPr>
              <w:t>-only</w:t>
            </w:r>
            <w:r>
              <w:rPr>
                <w:rFonts w:eastAsia="Malgun Gothic"/>
                <w:noProof/>
                <w:lang w:eastAsia="ko-KR"/>
              </w:rPr>
              <w:t xml:space="preserve"> acknowledgement was enabled in the SCI and no negative acknowledgement was received for this </w:t>
            </w:r>
            <w:r>
              <w:rPr>
                <w:lang w:eastAsia="ko-KR"/>
              </w:rPr>
              <w:t>transmission of the MAC PDU according to clause 5.22.1.3.2:</w:t>
            </w:r>
          </w:p>
          <w:p w14:paraId="0154258A" w14:textId="77777777" w:rsidR="00FD6F73" w:rsidRPr="00DE0324" w:rsidRDefault="00FD6F73" w:rsidP="004A0FCF">
            <w:pPr>
              <w:pStyle w:val="B2"/>
              <w:spacing w:after="120"/>
              <w:rPr>
                <w:lang w:eastAsia="ja-JP"/>
              </w:rPr>
            </w:pPr>
            <w:r>
              <w:rPr>
                <w:noProof/>
                <w:lang w:eastAsia="ko-KR"/>
              </w:rPr>
              <w:t>2&gt;</w:t>
            </w:r>
            <w:r>
              <w:rPr>
                <w:noProof/>
                <w:lang w:eastAsia="ko-KR"/>
              </w:rPr>
              <w:tab/>
              <w:t xml:space="preserve">flush the HARQ buffer of the </w:t>
            </w:r>
            <w:r>
              <w:rPr>
                <w:noProof/>
              </w:rPr>
              <w:t xml:space="preserve">associated Sidelink </w:t>
            </w:r>
            <w:r>
              <w:rPr>
                <w:noProof/>
                <w:lang w:eastAsia="ko-KR"/>
              </w:rPr>
              <w:t>process.</w:t>
            </w:r>
          </w:p>
        </w:tc>
      </w:tr>
    </w:tbl>
    <w:p w14:paraId="3305DE8C" w14:textId="77777777" w:rsidR="001B76CB" w:rsidRDefault="001B76CB" w:rsidP="00F65E26">
      <w:pPr>
        <w:pStyle w:val="a8"/>
        <w:spacing w:afterLines="0" w:after="120" w:line="240" w:lineRule="auto"/>
        <w:jc w:val="left"/>
        <w:rPr>
          <w:lang w:val="en-GB"/>
        </w:rPr>
      </w:pPr>
    </w:p>
    <w:p w14:paraId="19C17136" w14:textId="182087C9" w:rsidR="00FD6F73" w:rsidRDefault="00FD6F73" w:rsidP="00843B0D">
      <w:pPr>
        <w:spacing w:after="120"/>
        <w:rPr>
          <w:lang w:val="en-GB"/>
        </w:rPr>
      </w:pPr>
      <w:r>
        <w:rPr>
          <w:rFonts w:hint="eastAsia"/>
          <w:lang w:val="en-GB"/>
        </w:rPr>
        <w:t>F</w:t>
      </w:r>
      <w:r>
        <w:rPr>
          <w:lang w:val="en-GB"/>
        </w:rPr>
        <w:t>or SL-PRS and SL-SCH transmission on shared RP, it is also possible that the transmission is enabled with PFSCH. It needs to be discussed when ACK is assumed for the SL-PRS and SL-SCH transmission, whether the UE should continue to use the SL grant for retransmission of SL-PRS.</w:t>
      </w:r>
    </w:p>
    <w:p w14:paraId="129B902A" w14:textId="53736A36" w:rsidR="002618B5" w:rsidRPr="002618B5" w:rsidRDefault="00FD6F73" w:rsidP="00D259D1">
      <w:pPr>
        <w:pStyle w:val="a8"/>
        <w:spacing w:after="120"/>
        <w:rPr>
          <w:lang w:val="en-GB"/>
        </w:rPr>
      </w:pPr>
      <w:proofErr w:type="spellStart"/>
      <w:r w:rsidRPr="00CD422C">
        <w:rPr>
          <w:rFonts w:hint="eastAsia"/>
          <w:b/>
          <w:i/>
          <w:u w:val="single"/>
          <w:lang w:val="en-GB"/>
        </w:rPr>
        <w:t>P</w:t>
      </w:r>
      <w:r w:rsidRPr="00CD422C">
        <w:rPr>
          <w:b/>
          <w:i/>
          <w:u w:val="single"/>
          <w:lang w:val="en-GB"/>
        </w:rPr>
        <w:t>roposal</w:t>
      </w:r>
      <w:r w:rsidR="00C80C40">
        <w:rPr>
          <w:b/>
          <w:i/>
          <w:u w:val="single"/>
          <w:lang w:val="en-GB"/>
        </w:rPr>
        <w:t>12</w:t>
      </w:r>
      <w:proofErr w:type="spellEnd"/>
      <w:r w:rsidRPr="00C772C8">
        <w:rPr>
          <w:b/>
          <w:lang w:val="en-GB"/>
        </w:rPr>
        <w:t xml:space="preserve">: The UE stops the SL-PRS transmission </w:t>
      </w:r>
      <w:r>
        <w:rPr>
          <w:b/>
          <w:lang w:val="en-GB"/>
        </w:rPr>
        <w:t xml:space="preserve">on shared resource pool </w:t>
      </w:r>
      <w:r w:rsidRPr="00C772C8">
        <w:rPr>
          <w:b/>
          <w:lang w:val="en-GB"/>
        </w:rPr>
        <w:t>when (a) the maximum number of transmission</w:t>
      </w:r>
      <w:r>
        <w:rPr>
          <w:b/>
          <w:lang w:val="en-GB"/>
        </w:rPr>
        <w:t>s</w:t>
      </w:r>
      <w:r w:rsidRPr="00C772C8">
        <w:rPr>
          <w:b/>
          <w:lang w:val="en-GB"/>
        </w:rPr>
        <w:t xml:space="preserve"> by CG is reached (b) positive ACK is received (c) negative ACK is not received</w:t>
      </w:r>
      <w:r w:rsidR="00D259D1">
        <w:rPr>
          <w:b/>
          <w:lang w:val="en-GB"/>
        </w:rPr>
        <w:t>.</w:t>
      </w:r>
    </w:p>
    <w:p w14:paraId="6ACC71B3" w14:textId="54A16810" w:rsidR="00E74A33" w:rsidRDefault="00E35152" w:rsidP="00092FCB">
      <w:pPr>
        <w:pStyle w:val="2"/>
      </w:pPr>
      <w:r>
        <w:t>2.6</w:t>
      </w:r>
      <w:r w:rsidR="00877617" w:rsidRPr="00B95B65">
        <w:tab/>
      </w:r>
      <w:r w:rsidR="00E74A33" w:rsidRPr="00B95B65">
        <w:t>Collision handling</w:t>
      </w:r>
    </w:p>
    <w:p w14:paraId="530F4A58" w14:textId="318D41A6" w:rsidR="00CE01C8" w:rsidRDefault="00F012C5" w:rsidP="00CE01C8">
      <w:pPr>
        <w:spacing w:after="120"/>
        <w:rPr>
          <w:lang w:val="en-GB"/>
        </w:rPr>
      </w:pPr>
      <w:r>
        <w:rPr>
          <w:rFonts w:hint="eastAsia"/>
          <w:lang w:val="en-GB"/>
        </w:rPr>
        <w:t>For</w:t>
      </w:r>
      <w:r>
        <w:rPr>
          <w:lang w:val="en-GB"/>
        </w:rPr>
        <w:t xml:space="preserve"> the </w:t>
      </w:r>
      <w:r w:rsidR="007A6091">
        <w:rPr>
          <w:lang w:val="en-GB"/>
        </w:rPr>
        <w:t>transmission of</w:t>
      </w:r>
      <w:r w:rsidR="00EB79AB">
        <w:rPr>
          <w:lang w:val="en-GB"/>
        </w:rPr>
        <w:t xml:space="preserve"> </w:t>
      </w:r>
      <w:r w:rsidR="00237382">
        <w:rPr>
          <w:lang w:val="en-GB"/>
        </w:rPr>
        <w:t>PUSCH</w:t>
      </w:r>
      <w:r w:rsidR="00EB79AB">
        <w:rPr>
          <w:lang w:val="en-GB"/>
        </w:rPr>
        <w:t xml:space="preserve"> transmission </w:t>
      </w:r>
      <w:r w:rsidR="007A6091">
        <w:rPr>
          <w:lang w:val="en-GB"/>
        </w:rPr>
        <w:t xml:space="preserve">when there is a simultaneous NR </w:t>
      </w:r>
      <w:proofErr w:type="spellStart"/>
      <w:r w:rsidR="007A6091">
        <w:rPr>
          <w:lang w:val="en-GB"/>
        </w:rPr>
        <w:t>sidelink</w:t>
      </w:r>
      <w:proofErr w:type="spellEnd"/>
      <w:r w:rsidR="007A6091">
        <w:rPr>
          <w:lang w:val="en-GB"/>
        </w:rPr>
        <w:t>/</w:t>
      </w:r>
      <w:proofErr w:type="spellStart"/>
      <w:r w:rsidR="007A6091">
        <w:rPr>
          <w:lang w:val="en-GB"/>
        </w:rPr>
        <w:t>V2X</w:t>
      </w:r>
      <w:proofErr w:type="spellEnd"/>
      <w:r w:rsidR="007A6091">
        <w:rPr>
          <w:lang w:val="en-GB"/>
        </w:rPr>
        <w:t xml:space="preserve"> </w:t>
      </w:r>
      <w:proofErr w:type="spellStart"/>
      <w:r w:rsidR="007A6091">
        <w:rPr>
          <w:lang w:val="en-GB"/>
        </w:rPr>
        <w:t>sidelink</w:t>
      </w:r>
      <w:proofErr w:type="spellEnd"/>
      <w:r w:rsidR="007A6091">
        <w:rPr>
          <w:lang w:val="en-GB"/>
        </w:rPr>
        <w:t xml:space="preserve"> transmission</w:t>
      </w:r>
      <w:r>
        <w:rPr>
          <w:lang w:val="en-GB"/>
        </w:rPr>
        <w:t xml:space="preserve">, </w:t>
      </w:r>
      <w:r w:rsidR="00A92425">
        <w:rPr>
          <w:lang w:val="en-GB"/>
        </w:rPr>
        <w:t xml:space="preserve">collision handling </w:t>
      </w:r>
      <w:r w:rsidR="003F4F87">
        <w:rPr>
          <w:lang w:val="en-GB"/>
        </w:rPr>
        <w:t xml:space="preserve">is needed </w:t>
      </w:r>
      <w:r>
        <w:rPr>
          <w:lang w:val="en-GB"/>
        </w:rPr>
        <w:t xml:space="preserve">in the following </w:t>
      </w:r>
      <w:r w:rsidR="000A3F9F">
        <w:rPr>
          <w:lang w:val="en-GB"/>
        </w:rPr>
        <w:t>cases</w:t>
      </w:r>
      <w:r w:rsidR="001A7055">
        <w:rPr>
          <w:lang w:val="en-GB"/>
        </w:rPr>
        <w:t>/</w:t>
      </w:r>
      <w:r>
        <w:rPr>
          <w:lang w:val="en-GB"/>
        </w:rPr>
        <w:t xml:space="preserve">combinations in the </w:t>
      </w:r>
      <w:r w:rsidR="001A7055">
        <w:rPr>
          <w:lang w:val="en-GB"/>
        </w:rPr>
        <w:t xml:space="preserve">current MAC spec in </w:t>
      </w:r>
      <w:r w:rsidR="001A7055" w:rsidRPr="00A30A4F">
        <w:rPr>
          <w:highlight w:val="yellow"/>
          <w:u w:val="single"/>
          <w:lang w:val="en-GB"/>
        </w:rPr>
        <w:t>Section 5.4.2.2</w:t>
      </w:r>
      <w:r w:rsidR="0006077D">
        <w:rPr>
          <w:lang w:val="en-GB"/>
        </w:rPr>
        <w:t>. in these cases, PUSCH can be transmitted.</w:t>
      </w:r>
    </w:p>
    <w:p w14:paraId="0C7FFC65" w14:textId="131C5CC5" w:rsidR="001A7055" w:rsidRDefault="00CE7156" w:rsidP="00471FB5">
      <w:pPr>
        <w:pStyle w:val="afe"/>
        <w:numPr>
          <w:ilvl w:val="0"/>
          <w:numId w:val="12"/>
        </w:numPr>
        <w:spacing w:after="120" w:afterAutospacing="0" w:line="240" w:lineRule="auto"/>
        <w:ind w:leftChars="0" w:left="714" w:hanging="357"/>
      </w:pPr>
      <w:r>
        <w:t xml:space="preserve">Both </w:t>
      </w:r>
      <w:proofErr w:type="spellStart"/>
      <w:r w:rsidR="00531295">
        <w:t>sidelink</w:t>
      </w:r>
      <w:proofErr w:type="spellEnd"/>
      <w:r w:rsidR="00531295">
        <w:t xml:space="preserve"> grant for NR </w:t>
      </w:r>
      <w:proofErr w:type="spellStart"/>
      <w:r w:rsidR="00531295">
        <w:t>sidelink</w:t>
      </w:r>
      <w:proofErr w:type="spellEnd"/>
      <w:r w:rsidR="00531295">
        <w:t xml:space="preserve"> and configured for </w:t>
      </w:r>
      <w:proofErr w:type="spellStart"/>
      <w:r w:rsidR="00531295">
        <w:t>V2X</w:t>
      </w:r>
      <w:proofErr w:type="spellEnd"/>
      <w:r w:rsidR="00531295">
        <w:t xml:space="preserve">, </w:t>
      </w:r>
      <w:r w:rsidR="00C94C87">
        <w:t>n</w:t>
      </w:r>
      <w:r w:rsidR="009B513B">
        <w:t xml:space="preserve">either </w:t>
      </w:r>
      <w:proofErr w:type="spellStart"/>
      <w:r w:rsidR="009B513B">
        <w:t>V2X</w:t>
      </w:r>
      <w:proofErr w:type="spellEnd"/>
      <w:r w:rsidR="009B513B">
        <w:t xml:space="preserve"> nor NR </w:t>
      </w:r>
      <w:proofErr w:type="spellStart"/>
      <w:r w:rsidR="009B513B">
        <w:t>sidelink</w:t>
      </w:r>
      <w:proofErr w:type="spellEnd"/>
      <w:r w:rsidR="009B513B">
        <w:t xml:space="preserve"> transmission is prioritized</w:t>
      </w:r>
    </w:p>
    <w:p w14:paraId="73D3BBD7" w14:textId="3C00649F" w:rsidR="009B513B" w:rsidRPr="007075F9" w:rsidRDefault="00CE7156" w:rsidP="00471FB5">
      <w:pPr>
        <w:pStyle w:val="afe"/>
        <w:numPr>
          <w:ilvl w:val="0"/>
          <w:numId w:val="12"/>
        </w:numPr>
        <w:spacing w:after="120" w:afterAutospacing="0" w:line="240" w:lineRule="auto"/>
        <w:ind w:leftChars="0" w:left="714" w:hanging="357"/>
      </w:pPr>
      <w:r>
        <w:rPr>
          <w:rFonts w:eastAsiaTheme="minorEastAsia"/>
        </w:rPr>
        <w:t xml:space="preserve">Both </w:t>
      </w:r>
      <w:proofErr w:type="spellStart"/>
      <w:r w:rsidR="00531295">
        <w:rPr>
          <w:rFonts w:eastAsiaTheme="minorEastAsia"/>
        </w:rPr>
        <w:t>sidelink</w:t>
      </w:r>
      <w:proofErr w:type="spellEnd"/>
      <w:r w:rsidR="00531295">
        <w:rPr>
          <w:rFonts w:eastAsiaTheme="minorEastAsia"/>
        </w:rPr>
        <w:t xml:space="preserve"> grant for NR </w:t>
      </w:r>
      <w:proofErr w:type="spellStart"/>
      <w:r w:rsidR="00531295">
        <w:rPr>
          <w:rFonts w:eastAsiaTheme="minorEastAsia"/>
        </w:rPr>
        <w:t>sidelink</w:t>
      </w:r>
      <w:proofErr w:type="spellEnd"/>
      <w:r w:rsidR="00531295">
        <w:rPr>
          <w:rFonts w:eastAsiaTheme="minorEastAsia"/>
        </w:rPr>
        <w:t xml:space="preserve"> and configured grant for </w:t>
      </w:r>
      <w:proofErr w:type="spellStart"/>
      <w:r w:rsidR="00531295">
        <w:rPr>
          <w:rFonts w:eastAsiaTheme="minorEastAsia"/>
        </w:rPr>
        <w:t>V2X</w:t>
      </w:r>
      <w:proofErr w:type="spellEnd"/>
      <w:r w:rsidR="00531295">
        <w:rPr>
          <w:rFonts w:eastAsiaTheme="minorEastAsia"/>
        </w:rPr>
        <w:t xml:space="preserve">, </w:t>
      </w:r>
      <w:proofErr w:type="spellStart"/>
      <w:r w:rsidR="009B513B">
        <w:rPr>
          <w:rFonts w:eastAsiaTheme="minorEastAsia" w:hint="eastAsia"/>
        </w:rPr>
        <w:t>P</w:t>
      </w:r>
      <w:r w:rsidR="009B513B">
        <w:rPr>
          <w:rFonts w:eastAsiaTheme="minorEastAsia"/>
        </w:rPr>
        <w:t>USCH</w:t>
      </w:r>
      <w:proofErr w:type="spellEnd"/>
      <w:r w:rsidR="009B513B">
        <w:rPr>
          <w:rFonts w:eastAsiaTheme="minorEastAsia"/>
        </w:rPr>
        <w:t xml:space="preserve"> and </w:t>
      </w:r>
      <w:proofErr w:type="spellStart"/>
      <w:r w:rsidR="009B513B">
        <w:rPr>
          <w:rFonts w:eastAsiaTheme="minorEastAsia"/>
        </w:rPr>
        <w:t>V2X</w:t>
      </w:r>
      <w:proofErr w:type="spellEnd"/>
      <w:r w:rsidR="009B513B">
        <w:rPr>
          <w:rFonts w:eastAsiaTheme="minorEastAsia"/>
        </w:rPr>
        <w:t xml:space="preserve">/NR </w:t>
      </w:r>
      <w:proofErr w:type="spellStart"/>
      <w:r w:rsidR="009B513B">
        <w:rPr>
          <w:rFonts w:eastAsiaTheme="minorEastAsia"/>
        </w:rPr>
        <w:t>sidelink</w:t>
      </w:r>
      <w:proofErr w:type="spellEnd"/>
      <w:r w:rsidR="009B513B">
        <w:rPr>
          <w:rFonts w:eastAsiaTheme="minorEastAsia"/>
        </w:rPr>
        <w:t xml:space="preserve"> can be performed simultaneously</w:t>
      </w:r>
    </w:p>
    <w:p w14:paraId="56BBB2AD" w14:textId="4397E753" w:rsidR="007075F9" w:rsidRPr="00CE7156" w:rsidRDefault="00CE7156" w:rsidP="00471FB5">
      <w:pPr>
        <w:pStyle w:val="afe"/>
        <w:numPr>
          <w:ilvl w:val="0"/>
          <w:numId w:val="12"/>
        </w:numPr>
        <w:spacing w:after="120" w:afterAutospacing="0" w:line="240" w:lineRule="auto"/>
        <w:ind w:leftChars="0" w:left="714" w:hanging="357"/>
      </w:pPr>
      <w:r>
        <w:rPr>
          <w:rFonts w:eastAsiaTheme="minorEastAsia"/>
        </w:rPr>
        <w:t xml:space="preserve">Only </w:t>
      </w:r>
      <w:r w:rsidR="00674226">
        <w:rPr>
          <w:rFonts w:eastAsiaTheme="minorEastAsia" w:hint="eastAsia"/>
        </w:rPr>
        <w:t>c</w:t>
      </w:r>
      <w:r w:rsidR="00674226">
        <w:rPr>
          <w:rFonts w:eastAsiaTheme="minorEastAsia"/>
        </w:rPr>
        <w:t xml:space="preserve">onfigured grant for </w:t>
      </w:r>
      <w:proofErr w:type="spellStart"/>
      <w:r w:rsidR="00674226">
        <w:rPr>
          <w:rFonts w:eastAsiaTheme="minorEastAsia"/>
        </w:rPr>
        <w:t>V2X</w:t>
      </w:r>
      <w:proofErr w:type="spellEnd"/>
      <w:r w:rsidR="00674226">
        <w:rPr>
          <w:rFonts w:eastAsiaTheme="minorEastAsia"/>
        </w:rPr>
        <w:t xml:space="preserve"> </w:t>
      </w:r>
      <w:proofErr w:type="spellStart"/>
      <w:r w:rsidR="00674226">
        <w:rPr>
          <w:rFonts w:eastAsiaTheme="minorEastAsia"/>
        </w:rPr>
        <w:t>sidelink</w:t>
      </w:r>
      <w:proofErr w:type="spellEnd"/>
      <w:r w:rsidR="0006077D">
        <w:rPr>
          <w:rFonts w:eastAsiaTheme="minorEastAsia"/>
        </w:rPr>
        <w:t xml:space="preserve">, </w:t>
      </w:r>
      <w:proofErr w:type="spellStart"/>
      <w:r w:rsidR="0006077D">
        <w:rPr>
          <w:rFonts w:eastAsiaTheme="minorEastAsia"/>
        </w:rPr>
        <w:t>PUSCH</w:t>
      </w:r>
      <w:proofErr w:type="spellEnd"/>
      <w:r w:rsidR="0006077D">
        <w:rPr>
          <w:rFonts w:eastAsiaTheme="minorEastAsia"/>
        </w:rPr>
        <w:t xml:space="preserve"> is prioritized or </w:t>
      </w:r>
      <w:r w:rsidR="00BE54D5">
        <w:rPr>
          <w:rFonts w:eastAsiaTheme="minorEastAsia"/>
        </w:rPr>
        <w:t>they can be transmitted simultaneously</w:t>
      </w:r>
    </w:p>
    <w:p w14:paraId="7CA25D3B" w14:textId="60EC8FA3" w:rsidR="00CE7156" w:rsidRPr="00CE7156" w:rsidRDefault="00CE7156" w:rsidP="00471FB5">
      <w:pPr>
        <w:pStyle w:val="afe"/>
        <w:numPr>
          <w:ilvl w:val="0"/>
          <w:numId w:val="12"/>
        </w:numPr>
        <w:spacing w:after="120" w:afterAutospacing="0" w:line="240" w:lineRule="auto"/>
        <w:ind w:leftChars="0" w:left="714" w:hanging="357"/>
      </w:pPr>
      <w:r>
        <w:rPr>
          <w:rFonts w:eastAsiaTheme="minorEastAsia"/>
        </w:rPr>
        <w:t xml:space="preserve">Only a </w:t>
      </w:r>
      <w:proofErr w:type="spellStart"/>
      <w:r>
        <w:rPr>
          <w:rFonts w:eastAsiaTheme="minorEastAsia"/>
        </w:rPr>
        <w:t>sidelink</w:t>
      </w:r>
      <w:proofErr w:type="spellEnd"/>
      <w:r>
        <w:rPr>
          <w:rFonts w:eastAsiaTheme="minorEastAsia"/>
        </w:rPr>
        <w:t xml:space="preserve"> grant for NR </w:t>
      </w:r>
      <w:proofErr w:type="spellStart"/>
      <w:r>
        <w:rPr>
          <w:rFonts w:eastAsiaTheme="minorEastAsia"/>
        </w:rPr>
        <w:t>sidelink</w:t>
      </w:r>
      <w:proofErr w:type="spellEnd"/>
      <w:r w:rsidR="00BE54D5">
        <w:rPr>
          <w:rFonts w:eastAsiaTheme="minorEastAsia"/>
        </w:rPr>
        <w:t xml:space="preserve">, </w:t>
      </w:r>
      <w:proofErr w:type="spellStart"/>
      <w:r w:rsidR="00BE54D5">
        <w:rPr>
          <w:rFonts w:eastAsiaTheme="minorEastAsia"/>
        </w:rPr>
        <w:t>PUSCH</w:t>
      </w:r>
      <w:proofErr w:type="spellEnd"/>
      <w:r w:rsidR="00BE54D5">
        <w:rPr>
          <w:rFonts w:eastAsiaTheme="minorEastAsia"/>
        </w:rPr>
        <w:t xml:space="preserve"> is prioritized or they can be transmitted simultaneously</w:t>
      </w:r>
    </w:p>
    <w:p w14:paraId="6FF63171" w14:textId="1E61C17B" w:rsidR="00CE7156" w:rsidRPr="001A7055" w:rsidRDefault="00CE7156" w:rsidP="00471FB5">
      <w:pPr>
        <w:pStyle w:val="afe"/>
        <w:numPr>
          <w:ilvl w:val="0"/>
          <w:numId w:val="12"/>
        </w:numPr>
        <w:spacing w:after="120" w:afterAutospacing="0" w:line="240" w:lineRule="auto"/>
        <w:ind w:leftChars="0" w:left="714" w:hanging="357"/>
      </w:pPr>
      <w:r>
        <w:rPr>
          <w:rFonts w:eastAsiaTheme="minorEastAsia"/>
        </w:rPr>
        <w:t xml:space="preserve">Both </w:t>
      </w:r>
      <w:proofErr w:type="spellStart"/>
      <w:r>
        <w:rPr>
          <w:rFonts w:eastAsiaTheme="minorEastAsia"/>
        </w:rPr>
        <w:t>sidelink</w:t>
      </w:r>
      <w:proofErr w:type="spellEnd"/>
      <w:r>
        <w:rPr>
          <w:rFonts w:eastAsiaTheme="minorEastAsia"/>
        </w:rPr>
        <w:t xml:space="preserve"> grant for NR </w:t>
      </w:r>
      <w:proofErr w:type="spellStart"/>
      <w:r>
        <w:rPr>
          <w:rFonts w:eastAsiaTheme="minorEastAsia"/>
        </w:rPr>
        <w:t>sidelink</w:t>
      </w:r>
      <w:proofErr w:type="spellEnd"/>
      <w:r>
        <w:rPr>
          <w:rFonts w:eastAsiaTheme="minorEastAsia"/>
        </w:rPr>
        <w:t xml:space="preserve"> and configured grant or V2X</w:t>
      </w:r>
    </w:p>
    <w:p w14:paraId="0C8B6E0F" w14:textId="77777777" w:rsidR="00FA4645" w:rsidRDefault="00237382" w:rsidP="00CE01C8">
      <w:pPr>
        <w:spacing w:after="120"/>
        <w:rPr>
          <w:lang w:val="en-GB"/>
        </w:rPr>
      </w:pPr>
      <w:r>
        <w:rPr>
          <w:lang w:val="en-GB"/>
        </w:rPr>
        <w:t>Prioritization between PUCCH transmission and SL</w:t>
      </w:r>
      <w:r w:rsidR="00E83773">
        <w:rPr>
          <w:lang w:val="en-GB"/>
        </w:rPr>
        <w:t>-SCH</w:t>
      </w:r>
      <w:r>
        <w:rPr>
          <w:lang w:val="en-GB"/>
        </w:rPr>
        <w:t xml:space="preserve"> transmission</w:t>
      </w:r>
      <w:r w:rsidR="00CE7156">
        <w:rPr>
          <w:lang w:val="en-GB"/>
        </w:rPr>
        <w:t xml:space="preserve"> has been discussed in </w:t>
      </w:r>
      <w:r w:rsidR="00CE7156" w:rsidRPr="00A30A4F">
        <w:rPr>
          <w:highlight w:val="yellow"/>
          <w:u w:val="single"/>
          <w:lang w:val="en-GB"/>
        </w:rPr>
        <w:t>Section</w:t>
      </w:r>
      <w:r w:rsidRPr="00A30A4F">
        <w:rPr>
          <w:highlight w:val="yellow"/>
          <w:u w:val="single"/>
          <w:lang w:val="en-GB"/>
        </w:rPr>
        <w:t xml:space="preserve"> 5.4.4</w:t>
      </w:r>
      <w:r w:rsidR="00FA4645">
        <w:rPr>
          <w:lang w:val="en-GB"/>
        </w:rPr>
        <w:t>.</w:t>
      </w:r>
    </w:p>
    <w:p w14:paraId="4ECF788E" w14:textId="077683DB" w:rsidR="00E83773" w:rsidRDefault="00E83773" w:rsidP="00CE01C8">
      <w:pPr>
        <w:spacing w:after="120"/>
        <w:rPr>
          <w:lang w:val="en-GB"/>
        </w:rPr>
      </w:pPr>
      <w:r w:rsidRPr="00471FB5">
        <w:rPr>
          <w:highlight w:val="yellow"/>
          <w:u w:val="single"/>
          <w:lang w:val="en-GB"/>
        </w:rPr>
        <w:t xml:space="preserve">Section </w:t>
      </w:r>
      <w:r w:rsidRPr="00471FB5">
        <w:rPr>
          <w:highlight w:val="yellow"/>
          <w:u w:val="single"/>
        </w:rPr>
        <w:t>5.22.1.3.1a</w:t>
      </w:r>
      <w:r w:rsidRPr="00471FB5">
        <w:rPr>
          <w:u w:val="single"/>
        </w:rPr>
        <w:t xml:space="preserve"> </w:t>
      </w:r>
      <w:r w:rsidR="00CE7156">
        <w:rPr>
          <w:lang w:val="en-GB"/>
        </w:rPr>
        <w:t>of the current MAC spec</w:t>
      </w:r>
      <w:r w:rsidR="00FA4645">
        <w:rPr>
          <w:lang w:val="en-GB"/>
        </w:rPr>
        <w:t xml:space="preserve"> specifies the condition when the SL transmission can be </w:t>
      </w:r>
      <w:r w:rsidR="0091208B">
        <w:rPr>
          <w:lang w:val="en-GB"/>
        </w:rPr>
        <w:t>prioritized</w:t>
      </w:r>
      <w:r w:rsidR="00FA4645">
        <w:rPr>
          <w:lang w:val="en-GB"/>
        </w:rPr>
        <w:t xml:space="preserve"> over </w:t>
      </w:r>
      <w:proofErr w:type="spellStart"/>
      <w:r w:rsidR="00FA4645">
        <w:rPr>
          <w:lang w:val="en-GB"/>
        </w:rPr>
        <w:t>Uu</w:t>
      </w:r>
      <w:proofErr w:type="spellEnd"/>
      <w:r w:rsidR="00FA4645">
        <w:rPr>
          <w:lang w:val="en-GB"/>
        </w:rPr>
        <w:t xml:space="preserve"> transmission, including both </w:t>
      </w:r>
      <w:proofErr w:type="spellStart"/>
      <w:r w:rsidR="00FA4645">
        <w:rPr>
          <w:lang w:val="en-GB"/>
        </w:rPr>
        <w:t>PUSCH</w:t>
      </w:r>
      <w:proofErr w:type="spellEnd"/>
      <w:r w:rsidR="00FA4645">
        <w:rPr>
          <w:lang w:val="en-GB"/>
        </w:rPr>
        <w:t xml:space="preserve"> and </w:t>
      </w:r>
      <w:proofErr w:type="spellStart"/>
      <w:r w:rsidR="00FA4645">
        <w:rPr>
          <w:lang w:val="en-GB"/>
        </w:rPr>
        <w:t>PUCCH</w:t>
      </w:r>
      <w:proofErr w:type="spellEnd"/>
      <w:r w:rsidR="00CE7156">
        <w:rPr>
          <w:lang w:val="en-GB"/>
        </w:rPr>
        <w:t xml:space="preserve">. </w:t>
      </w:r>
      <w:r>
        <w:rPr>
          <w:lang w:val="en-GB"/>
        </w:rPr>
        <w:t>In the following, the condition that SL-SCH transmission MAC PDU is prioritized over uplink transmission is listed as follows.</w:t>
      </w:r>
    </w:p>
    <w:tbl>
      <w:tblPr>
        <w:tblStyle w:val="afa"/>
        <w:tblW w:w="0" w:type="auto"/>
        <w:tblLook w:val="04A0" w:firstRow="1" w:lastRow="0" w:firstColumn="1" w:lastColumn="0" w:noHBand="0" w:noVBand="1"/>
      </w:tblPr>
      <w:tblGrid>
        <w:gridCol w:w="9629"/>
      </w:tblGrid>
      <w:tr w:rsidR="00E83773" w14:paraId="088F454E" w14:textId="77777777" w:rsidTr="00E83773">
        <w:tc>
          <w:tcPr>
            <w:tcW w:w="9629" w:type="dxa"/>
          </w:tcPr>
          <w:p w14:paraId="0F1C400F" w14:textId="77777777" w:rsidR="00E83773" w:rsidRPr="00E83773" w:rsidRDefault="00E83773" w:rsidP="00E83773">
            <w:pPr>
              <w:widowControl/>
              <w:overflowPunct w:val="0"/>
              <w:autoSpaceDE w:val="0"/>
              <w:autoSpaceDN w:val="0"/>
              <w:adjustRightInd w:val="0"/>
              <w:spacing w:afterLines="0" w:after="120" w:line="240" w:lineRule="auto"/>
              <w:jc w:val="left"/>
              <w:rPr>
                <w:rFonts w:eastAsia="Times New Roman" w:cs="Times New Roman"/>
                <w:kern w:val="0"/>
                <w:sz w:val="20"/>
                <w:szCs w:val="20"/>
                <w:lang w:val="en-GB" w:eastAsia="ja-JP"/>
              </w:rPr>
            </w:pPr>
            <w:r w:rsidRPr="00E83773">
              <w:rPr>
                <w:rFonts w:eastAsia="Times New Roman" w:cs="Times New Roman"/>
                <w:kern w:val="0"/>
                <w:sz w:val="20"/>
                <w:szCs w:val="20"/>
                <w:lang w:val="en-GB" w:eastAsia="ja-JP"/>
              </w:rPr>
              <w:t>The transmission of the MAC PDU is prioritized over uplink transmission(s) of the MAC entity or the other MAC entity if the following conditions are met:</w:t>
            </w:r>
          </w:p>
          <w:p w14:paraId="49D22A88" w14:textId="77777777" w:rsidR="00E83773" w:rsidRPr="00E83773" w:rsidRDefault="00E83773" w:rsidP="00E83773">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rPr>
            </w:pPr>
            <w:r w:rsidRPr="00E83773">
              <w:rPr>
                <w:rFonts w:eastAsia="Times New Roman" w:cs="Times New Roman"/>
                <w:kern w:val="0"/>
                <w:sz w:val="20"/>
                <w:szCs w:val="20"/>
              </w:rPr>
              <w:t>1&gt;</w:t>
            </w:r>
            <w:r w:rsidRPr="00E83773">
              <w:rPr>
                <w:rFonts w:eastAsia="Times New Roman" w:cs="Times New Roman"/>
                <w:kern w:val="0"/>
                <w:sz w:val="20"/>
                <w:szCs w:val="20"/>
              </w:rPr>
              <w:tab/>
              <w:t xml:space="preserve">if the MAC entity is not able to perform this </w:t>
            </w:r>
            <w:proofErr w:type="spellStart"/>
            <w:r w:rsidRPr="00E83773">
              <w:rPr>
                <w:rFonts w:eastAsia="Times New Roman" w:cs="Times New Roman"/>
                <w:kern w:val="0"/>
                <w:sz w:val="20"/>
                <w:szCs w:val="20"/>
              </w:rPr>
              <w:t>sidelink</w:t>
            </w:r>
            <w:proofErr w:type="spellEnd"/>
            <w:r w:rsidRPr="00E83773">
              <w:rPr>
                <w:rFonts w:eastAsia="Times New Roman" w:cs="Times New Roman"/>
                <w:kern w:val="0"/>
                <w:sz w:val="20"/>
                <w:szCs w:val="20"/>
              </w:rPr>
              <w:t xml:space="preserve"> transmission simultaneously with all uplink transmission(s) at the time of the transmission, and</w:t>
            </w:r>
          </w:p>
          <w:p w14:paraId="1EB68E42" w14:textId="77777777" w:rsidR="00E83773" w:rsidRPr="00E83773" w:rsidRDefault="00E83773" w:rsidP="00E83773">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rPr>
            </w:pPr>
            <w:r w:rsidRPr="00E83773">
              <w:rPr>
                <w:rFonts w:eastAsia="Times New Roman" w:cs="Times New Roman"/>
                <w:kern w:val="0"/>
                <w:sz w:val="20"/>
                <w:szCs w:val="20"/>
              </w:rPr>
              <w:t>1&gt;</w:t>
            </w:r>
            <w:r w:rsidRPr="00E83773">
              <w:rPr>
                <w:rFonts w:eastAsia="Times New Roman" w:cs="Times New Roman"/>
                <w:kern w:val="0"/>
                <w:sz w:val="20"/>
                <w:szCs w:val="20"/>
              </w:rPr>
              <w:tab/>
              <w:t>if none of the uplink transmission(s) is prioritized by upper layer according to TS 23.287 [19], and</w:t>
            </w:r>
          </w:p>
          <w:p w14:paraId="5C7C2E33" w14:textId="77777777" w:rsidR="00E83773" w:rsidRPr="00E83773" w:rsidRDefault="00E83773" w:rsidP="00E83773">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rPr>
            </w:pPr>
            <w:r w:rsidRPr="00E83773">
              <w:rPr>
                <w:rFonts w:eastAsia="Times New Roman" w:cs="Times New Roman"/>
                <w:kern w:val="0"/>
                <w:sz w:val="20"/>
                <w:szCs w:val="20"/>
              </w:rPr>
              <w:t>1&gt;</w:t>
            </w:r>
            <w:r w:rsidRPr="00E83773">
              <w:rPr>
                <w:rFonts w:eastAsia="Times New Roman" w:cs="Times New Roman"/>
                <w:kern w:val="0"/>
                <w:sz w:val="20"/>
                <w:szCs w:val="20"/>
              </w:rPr>
              <w:tab/>
              <w:t>if none of the NR uplink MAC PDU(s) includes any MAC CE prioritized as described in clause 5.4.3.1.3, and</w:t>
            </w:r>
          </w:p>
          <w:p w14:paraId="23054B85" w14:textId="77777777" w:rsidR="00E83773" w:rsidRPr="00E83773" w:rsidRDefault="00E83773" w:rsidP="00E83773">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rPr>
            </w:pPr>
            <w:r w:rsidRPr="00E83773">
              <w:rPr>
                <w:rFonts w:eastAsia="Times New Roman" w:cs="Times New Roman"/>
                <w:kern w:val="0"/>
                <w:sz w:val="20"/>
                <w:szCs w:val="20"/>
              </w:rPr>
              <w:t>1&gt;</w:t>
            </w:r>
            <w:r w:rsidRPr="00E83773">
              <w:rPr>
                <w:rFonts w:eastAsia="Times New Roman" w:cs="Times New Roman"/>
                <w:kern w:val="0"/>
                <w:sz w:val="20"/>
                <w:szCs w:val="20"/>
              </w:rPr>
              <w:tab/>
              <w:t xml:space="preserve">if </w:t>
            </w:r>
            <w:r w:rsidRPr="00E83773">
              <w:rPr>
                <w:rFonts w:eastAsia="Times New Roman" w:cs="Times New Roman"/>
                <w:i/>
                <w:iCs/>
                <w:kern w:val="0"/>
                <w:sz w:val="20"/>
                <w:szCs w:val="20"/>
              </w:rPr>
              <w:t>ul-</w:t>
            </w:r>
            <w:proofErr w:type="spellStart"/>
            <w:r w:rsidRPr="00E83773">
              <w:rPr>
                <w:rFonts w:eastAsia="Times New Roman" w:cs="Times New Roman"/>
                <w:i/>
                <w:iCs/>
                <w:kern w:val="0"/>
                <w:sz w:val="20"/>
                <w:szCs w:val="20"/>
              </w:rPr>
              <w:t>PrioritizationThres</w:t>
            </w:r>
            <w:proofErr w:type="spellEnd"/>
            <w:r w:rsidRPr="00E83773">
              <w:rPr>
                <w:rFonts w:eastAsia="Times New Roman" w:cs="Times New Roman"/>
                <w:kern w:val="0"/>
                <w:sz w:val="20"/>
                <w:szCs w:val="20"/>
              </w:rPr>
              <w:t xml:space="preserve"> is configured and if the value of the highest priority of logical channel(s) of all the NR uplink transmission(s) is not lower than </w:t>
            </w:r>
            <w:r w:rsidRPr="00E83773">
              <w:rPr>
                <w:rFonts w:eastAsia="Times New Roman" w:cs="Times New Roman"/>
                <w:i/>
                <w:iCs/>
                <w:kern w:val="0"/>
                <w:sz w:val="20"/>
                <w:szCs w:val="20"/>
              </w:rPr>
              <w:t>ul-</w:t>
            </w:r>
            <w:proofErr w:type="spellStart"/>
            <w:r w:rsidRPr="00E83773">
              <w:rPr>
                <w:rFonts w:eastAsia="Times New Roman" w:cs="Times New Roman"/>
                <w:i/>
                <w:iCs/>
                <w:kern w:val="0"/>
                <w:sz w:val="20"/>
                <w:szCs w:val="20"/>
              </w:rPr>
              <w:t>PrioritizationThres</w:t>
            </w:r>
            <w:proofErr w:type="spellEnd"/>
            <w:r w:rsidRPr="00E83773">
              <w:rPr>
                <w:rFonts w:eastAsia="Times New Roman" w:cs="Times New Roman"/>
                <w:kern w:val="0"/>
                <w:sz w:val="20"/>
                <w:szCs w:val="20"/>
              </w:rPr>
              <w:t>, and</w:t>
            </w:r>
          </w:p>
          <w:p w14:paraId="1D2F03DC" w14:textId="77777777" w:rsidR="00E83773" w:rsidRPr="00E83773" w:rsidRDefault="00E83773" w:rsidP="00E83773">
            <w:pPr>
              <w:widowControl/>
              <w:overflowPunct w:val="0"/>
              <w:autoSpaceDE w:val="0"/>
              <w:autoSpaceDN w:val="0"/>
              <w:adjustRightInd w:val="0"/>
              <w:spacing w:afterLines="0" w:after="180" w:line="240" w:lineRule="auto"/>
              <w:ind w:left="568" w:hanging="284"/>
              <w:jc w:val="left"/>
              <w:rPr>
                <w:rFonts w:eastAsia="Times New Roman" w:cs="Times New Roman"/>
                <w:kern w:val="0"/>
                <w:sz w:val="20"/>
                <w:szCs w:val="20"/>
              </w:rPr>
            </w:pPr>
            <w:r w:rsidRPr="00E83773">
              <w:rPr>
                <w:rFonts w:eastAsia="Times New Roman" w:cs="Times New Roman"/>
                <w:kern w:val="0"/>
                <w:sz w:val="20"/>
                <w:szCs w:val="20"/>
              </w:rPr>
              <w:t>1&gt;</w:t>
            </w:r>
            <w:r w:rsidRPr="00E83773">
              <w:rPr>
                <w:rFonts w:eastAsia="Times New Roman" w:cs="Times New Roman"/>
                <w:kern w:val="0"/>
                <w:sz w:val="20"/>
                <w:szCs w:val="20"/>
              </w:rPr>
              <w:tab/>
              <w:t xml:space="preserve">if </w:t>
            </w:r>
            <w:proofErr w:type="spellStart"/>
            <w:r w:rsidRPr="00E83773">
              <w:rPr>
                <w:rFonts w:eastAsia="Times New Roman" w:cs="Times New Roman"/>
                <w:i/>
                <w:kern w:val="0"/>
                <w:sz w:val="20"/>
                <w:szCs w:val="20"/>
              </w:rPr>
              <w:t>sl-PrioritizationThres</w:t>
            </w:r>
            <w:proofErr w:type="spellEnd"/>
            <w:r w:rsidRPr="00E83773">
              <w:rPr>
                <w:rFonts w:eastAsia="Times New Roman" w:cs="Times New Roman"/>
                <w:kern w:val="0"/>
                <w:sz w:val="20"/>
                <w:szCs w:val="20"/>
              </w:rPr>
              <w:t xml:space="preserve"> is configured and if the value of the highest priority of logical channel(s) or MAC CE(s) in the MAC PDU is lower than </w:t>
            </w:r>
            <w:proofErr w:type="spellStart"/>
            <w:r w:rsidRPr="00E83773">
              <w:rPr>
                <w:rFonts w:eastAsia="Times New Roman" w:cs="Times New Roman"/>
                <w:i/>
                <w:kern w:val="0"/>
                <w:sz w:val="20"/>
                <w:szCs w:val="20"/>
              </w:rPr>
              <w:t>sl-PrioritizationThres</w:t>
            </w:r>
            <w:proofErr w:type="spellEnd"/>
            <w:r w:rsidRPr="00E83773">
              <w:rPr>
                <w:rFonts w:eastAsia="Times New Roman" w:cs="Times New Roman"/>
                <w:kern w:val="0"/>
                <w:sz w:val="20"/>
                <w:szCs w:val="20"/>
              </w:rPr>
              <w:t>.</w:t>
            </w:r>
          </w:p>
          <w:p w14:paraId="09EDF2FB" w14:textId="7C95588D" w:rsidR="00E83773" w:rsidRPr="00E83773" w:rsidRDefault="00E83773" w:rsidP="00E83773">
            <w:pPr>
              <w:keepLines/>
              <w:widowControl/>
              <w:overflowPunct w:val="0"/>
              <w:autoSpaceDE w:val="0"/>
              <w:autoSpaceDN w:val="0"/>
              <w:adjustRightInd w:val="0"/>
              <w:spacing w:afterLines="0" w:after="120" w:line="240" w:lineRule="auto"/>
              <w:ind w:left="1135" w:hanging="851"/>
              <w:jc w:val="left"/>
              <w:rPr>
                <w:b/>
              </w:rPr>
            </w:pPr>
            <w:r w:rsidRPr="00E83773">
              <w:rPr>
                <w:rFonts w:eastAsia="Times New Roman" w:cs="Times New Roman"/>
                <w:noProof/>
                <w:kern w:val="0"/>
                <w:sz w:val="20"/>
                <w:szCs w:val="20"/>
              </w:rPr>
              <w:lastRenderedPageBreak/>
              <w:t>NOTE 2:</w:t>
            </w:r>
            <w:r w:rsidRPr="00E83773">
              <w:rPr>
                <w:rFonts w:eastAsia="Times New Roman" w:cs="Times New Roman"/>
                <w:noProof/>
                <w:kern w:val="0"/>
                <w:sz w:val="20"/>
                <w:szCs w:val="20"/>
              </w:rPr>
              <w:tab/>
              <w:t xml:space="preserve">If </w:t>
            </w:r>
            <w:r w:rsidRPr="00E83773">
              <w:rPr>
                <w:rFonts w:eastAsia="Times New Roman" w:cs="Times New Roman"/>
                <w:kern w:val="0"/>
                <w:sz w:val="20"/>
                <w:szCs w:val="20"/>
              </w:rPr>
              <w:t xml:space="preserve">the MAC entity is not able to perform this </w:t>
            </w:r>
            <w:proofErr w:type="spellStart"/>
            <w:r w:rsidRPr="00E83773">
              <w:rPr>
                <w:rFonts w:eastAsia="Times New Roman" w:cs="Times New Roman"/>
                <w:kern w:val="0"/>
                <w:sz w:val="20"/>
                <w:szCs w:val="20"/>
              </w:rPr>
              <w:t>sidelink</w:t>
            </w:r>
            <w:proofErr w:type="spellEnd"/>
            <w:r w:rsidRPr="00E83773">
              <w:rPr>
                <w:rFonts w:eastAsia="Times New Roman" w:cs="Times New Roman"/>
                <w:kern w:val="0"/>
                <w:sz w:val="20"/>
                <w:szCs w:val="20"/>
              </w:rPr>
              <w:t xml:space="preserve"> transmission simultaneously with all uplink transmissions as specified in clause 5.4.2.2 of TS 36.321 [22] at the time of the transmission</w:t>
            </w:r>
            <w:r w:rsidRPr="00E83773">
              <w:rPr>
                <w:rFonts w:eastAsia="Yu Mincho" w:cs="Times New Roman"/>
                <w:kern w:val="0"/>
                <w:sz w:val="20"/>
                <w:szCs w:val="20"/>
                <w:lang w:eastAsia="ko-KR"/>
              </w:rPr>
              <w:t xml:space="preserve">, and prioritization-related information is not available prior to the time of this </w:t>
            </w:r>
            <w:proofErr w:type="spellStart"/>
            <w:r w:rsidRPr="00E83773">
              <w:rPr>
                <w:rFonts w:eastAsia="Yu Mincho" w:cs="Times New Roman"/>
                <w:kern w:val="0"/>
                <w:sz w:val="20"/>
                <w:szCs w:val="20"/>
                <w:lang w:eastAsia="ko-KR"/>
              </w:rPr>
              <w:t>sidelink</w:t>
            </w:r>
            <w:proofErr w:type="spellEnd"/>
            <w:r w:rsidRPr="00E83773">
              <w:rPr>
                <w:rFonts w:eastAsia="Yu Mincho" w:cs="Times New Roman"/>
                <w:kern w:val="0"/>
                <w:sz w:val="20"/>
                <w:szCs w:val="20"/>
                <w:lang w:eastAsia="ko-KR"/>
              </w:rPr>
              <w:t xml:space="preserve"> transmission due to processing time restriction, it is up to UE implementation whether this </w:t>
            </w:r>
            <w:proofErr w:type="spellStart"/>
            <w:r w:rsidRPr="00E83773">
              <w:rPr>
                <w:rFonts w:eastAsia="Yu Mincho" w:cs="Times New Roman"/>
                <w:kern w:val="0"/>
                <w:sz w:val="20"/>
                <w:szCs w:val="20"/>
                <w:lang w:eastAsia="ko-KR"/>
              </w:rPr>
              <w:t>sidelink</w:t>
            </w:r>
            <w:proofErr w:type="spellEnd"/>
            <w:r w:rsidRPr="00E83773">
              <w:rPr>
                <w:rFonts w:eastAsia="Yu Mincho" w:cs="Times New Roman"/>
                <w:kern w:val="0"/>
                <w:sz w:val="20"/>
                <w:szCs w:val="20"/>
                <w:lang w:eastAsia="ko-KR"/>
              </w:rPr>
              <w:t xml:space="preserve"> transmission is performed.</w:t>
            </w:r>
          </w:p>
        </w:tc>
      </w:tr>
    </w:tbl>
    <w:p w14:paraId="67E6838B" w14:textId="23375A10" w:rsidR="00E83773" w:rsidRDefault="00E83773" w:rsidP="00E83773">
      <w:pPr>
        <w:spacing w:beforeLines="50" w:before="120" w:after="120"/>
        <w:rPr>
          <w:lang w:val="en-GB"/>
        </w:rPr>
      </w:pPr>
      <w:r>
        <w:rPr>
          <w:lang w:val="en-GB"/>
        </w:rPr>
        <w:lastRenderedPageBreak/>
        <w:t xml:space="preserve">Then we have following observation from the </w:t>
      </w:r>
      <w:proofErr w:type="spellStart"/>
      <w:r>
        <w:rPr>
          <w:lang w:val="en-GB"/>
        </w:rPr>
        <w:t>sidelink</w:t>
      </w:r>
      <w:proofErr w:type="spellEnd"/>
      <w:r>
        <w:rPr>
          <w:lang w:val="en-GB"/>
        </w:rPr>
        <w:t xml:space="preserve"> transmission perspective and only the comparison between SL-SCH MAC PDU and uplink transmission used for the handling the collision.  </w:t>
      </w:r>
    </w:p>
    <w:p w14:paraId="52D80B32" w14:textId="33FD4D99" w:rsidR="00E83773" w:rsidRPr="00E83773" w:rsidRDefault="00E83773" w:rsidP="00E83773">
      <w:pPr>
        <w:spacing w:after="120"/>
        <w:rPr>
          <w:b/>
          <w:lang w:val="en-GB"/>
        </w:rPr>
      </w:pPr>
      <w:r w:rsidRPr="003F4F87">
        <w:rPr>
          <w:b/>
          <w:i/>
          <w:u w:val="single"/>
          <w:lang w:val="en-GB"/>
        </w:rPr>
        <w:t>Observation</w:t>
      </w:r>
      <w:r w:rsidRPr="00E83773">
        <w:rPr>
          <w:b/>
          <w:lang w:val="en-GB"/>
        </w:rPr>
        <w:t xml:space="preserve">: SL-SCH transmission MAC PDU is prioritized over uplink transmission(s), only when all the following conditions are satisfied. </w:t>
      </w:r>
    </w:p>
    <w:p w14:paraId="453262FE" w14:textId="77777777" w:rsidR="00E83773" w:rsidRPr="00E83773" w:rsidRDefault="00E83773" w:rsidP="00E83773">
      <w:pPr>
        <w:pStyle w:val="afe"/>
        <w:numPr>
          <w:ilvl w:val="0"/>
          <w:numId w:val="12"/>
        </w:numPr>
        <w:spacing w:after="120" w:afterAutospacing="0"/>
        <w:ind w:leftChars="0"/>
        <w:rPr>
          <w:b/>
        </w:rPr>
      </w:pPr>
      <w:r w:rsidRPr="00E83773">
        <w:rPr>
          <w:rFonts w:eastAsiaTheme="minorEastAsia"/>
          <w:b/>
        </w:rPr>
        <w:t xml:space="preserve">Resource to transmission </w:t>
      </w:r>
      <w:r w:rsidRPr="00E83773">
        <w:rPr>
          <w:rFonts w:eastAsiaTheme="minorEastAsia" w:hint="eastAsia"/>
          <w:b/>
        </w:rPr>
        <w:t>S</w:t>
      </w:r>
      <w:r w:rsidRPr="00E83773">
        <w:rPr>
          <w:rFonts w:eastAsiaTheme="minorEastAsia"/>
          <w:b/>
        </w:rPr>
        <w:t>L-SCH overlaps with PUCCH.</w:t>
      </w:r>
    </w:p>
    <w:p w14:paraId="390C7E58" w14:textId="77777777" w:rsidR="00E83773" w:rsidRPr="00E83773" w:rsidRDefault="00E83773" w:rsidP="00E83773">
      <w:pPr>
        <w:pStyle w:val="afe"/>
        <w:numPr>
          <w:ilvl w:val="0"/>
          <w:numId w:val="12"/>
        </w:numPr>
        <w:spacing w:after="120" w:afterAutospacing="0"/>
        <w:ind w:leftChars="0"/>
        <w:rPr>
          <w:b/>
        </w:rPr>
      </w:pPr>
      <w:r w:rsidRPr="00E83773">
        <w:rPr>
          <w:rFonts w:eastAsiaTheme="minorEastAsia"/>
          <w:b/>
        </w:rPr>
        <w:t xml:space="preserve">None of uplink transmission is prioritized. </w:t>
      </w:r>
    </w:p>
    <w:p w14:paraId="2F57C82B" w14:textId="2EDF136D" w:rsidR="00E83773" w:rsidRPr="00E83773" w:rsidRDefault="00E83773" w:rsidP="00E83773">
      <w:pPr>
        <w:pStyle w:val="afe"/>
        <w:numPr>
          <w:ilvl w:val="0"/>
          <w:numId w:val="12"/>
        </w:numPr>
        <w:spacing w:after="120" w:afterAutospacing="0"/>
        <w:ind w:leftChars="0"/>
        <w:rPr>
          <w:b/>
        </w:rPr>
      </w:pPr>
      <w:r w:rsidRPr="00E83773">
        <w:rPr>
          <w:rFonts w:eastAsiaTheme="minorEastAsia"/>
          <w:b/>
        </w:rPr>
        <w:t>The</w:t>
      </w:r>
      <w:r w:rsidRPr="00E83773">
        <w:rPr>
          <w:b/>
        </w:rPr>
        <w:t xml:space="preserve"> </w:t>
      </w:r>
      <w:r w:rsidRPr="00E83773">
        <w:rPr>
          <w:rFonts w:eastAsiaTheme="minorEastAsia"/>
          <w:b/>
        </w:rPr>
        <w:t xml:space="preserve">value of the highest priority of logical channel(s) of all the uplink transmission(s) is not lower than a configured threshold, i.e., the priority of the uplink transmission is </w:t>
      </w:r>
      <w:r w:rsidR="004B17FD">
        <w:rPr>
          <w:rFonts w:eastAsiaTheme="minorEastAsia" w:hint="eastAsia"/>
          <w:b/>
        </w:rPr>
        <w:t>low</w:t>
      </w:r>
      <w:r w:rsidR="004B17FD">
        <w:rPr>
          <w:rFonts w:eastAsiaTheme="minorEastAsia"/>
          <w:b/>
        </w:rPr>
        <w:t xml:space="preserve"> </w:t>
      </w:r>
      <w:r w:rsidRPr="00E83773">
        <w:rPr>
          <w:rFonts w:eastAsiaTheme="minorEastAsia"/>
          <w:b/>
        </w:rPr>
        <w:t>enough.</w:t>
      </w:r>
    </w:p>
    <w:p w14:paraId="55A6D710" w14:textId="3EF8FF36" w:rsidR="00E83773" w:rsidRPr="00E83773" w:rsidRDefault="00E83773" w:rsidP="00E83773">
      <w:pPr>
        <w:pStyle w:val="afe"/>
        <w:numPr>
          <w:ilvl w:val="0"/>
          <w:numId w:val="12"/>
        </w:numPr>
        <w:spacing w:after="120" w:afterAutospacing="0"/>
        <w:ind w:leftChars="0"/>
      </w:pPr>
      <w:r w:rsidRPr="00E83773">
        <w:rPr>
          <w:rFonts w:eastAsiaTheme="minorEastAsia"/>
          <w:b/>
        </w:rPr>
        <w:t>The</w:t>
      </w:r>
      <w:r w:rsidRPr="00E83773">
        <w:rPr>
          <w:b/>
        </w:rPr>
        <w:t xml:space="preserve"> </w:t>
      </w:r>
      <w:r w:rsidRPr="00E83773">
        <w:rPr>
          <w:rFonts w:eastAsiaTheme="minorEastAsia"/>
          <w:b/>
        </w:rPr>
        <w:t>value of the highest priority of logical channel(s) or MAC CE(s) is lower than a configured threshold, i.e., the priority of the SL-</w:t>
      </w:r>
      <w:proofErr w:type="spellStart"/>
      <w:r w:rsidRPr="00E83773">
        <w:rPr>
          <w:rFonts w:eastAsiaTheme="minorEastAsia"/>
          <w:b/>
        </w:rPr>
        <w:t>SCH</w:t>
      </w:r>
      <w:proofErr w:type="spellEnd"/>
      <w:r w:rsidRPr="00E83773">
        <w:rPr>
          <w:rFonts w:eastAsiaTheme="minorEastAsia"/>
          <w:b/>
        </w:rPr>
        <w:t xml:space="preserve"> transmission is </w:t>
      </w:r>
      <w:r w:rsidR="004B17FD">
        <w:rPr>
          <w:rFonts w:eastAsiaTheme="minorEastAsia" w:hint="eastAsia"/>
          <w:b/>
        </w:rPr>
        <w:t>high</w:t>
      </w:r>
      <w:r w:rsidR="004B17FD">
        <w:rPr>
          <w:rFonts w:eastAsiaTheme="minorEastAsia"/>
          <w:b/>
        </w:rPr>
        <w:t xml:space="preserve"> </w:t>
      </w:r>
      <w:r w:rsidRPr="00E83773">
        <w:rPr>
          <w:rFonts w:eastAsiaTheme="minorEastAsia"/>
          <w:b/>
        </w:rPr>
        <w:t>enough.</w:t>
      </w:r>
    </w:p>
    <w:p w14:paraId="0075B36E" w14:textId="71638073" w:rsidR="00E83773" w:rsidRDefault="004B17FD" w:rsidP="00E83773">
      <w:pPr>
        <w:spacing w:after="120"/>
        <w:rPr>
          <w:lang w:val="en-GB"/>
        </w:rPr>
      </w:pPr>
      <w:r>
        <w:rPr>
          <w:lang w:val="en-GB"/>
        </w:rPr>
        <w:t>T</w:t>
      </w:r>
      <w:r w:rsidR="00E83773">
        <w:rPr>
          <w:lang w:val="en-GB"/>
        </w:rPr>
        <w:t xml:space="preserve">he SL-PRS may be transmitted in both the dedicated resource pool and the shared resource pool. </w:t>
      </w:r>
      <w:r w:rsidR="00E83773">
        <w:rPr>
          <w:rFonts w:hint="eastAsia"/>
          <w:lang w:val="en-GB"/>
        </w:rPr>
        <w:t>F</w:t>
      </w:r>
      <w:r w:rsidR="00E83773">
        <w:rPr>
          <w:lang w:val="en-GB"/>
        </w:rPr>
        <w:t xml:space="preserve">or the SL-PRS transmission in the dedicated resource pool, it is already agreed that there is no PSSCH is transmitted with the SL-PRS. In this case, there is no MAC PDU transmitted for SL grant. For the SL-PRS transmission in the shared resource pool, there exists the case that the SL-PRS is transmitted without any SL-SCH. In this case, the MAC PDU may not have any logical channel or MAC CE priority to used. Therefore, the original collision handling cannot work. We have the following proposal. </w:t>
      </w:r>
    </w:p>
    <w:p w14:paraId="122A7079" w14:textId="1CC6D58A" w:rsidR="00891523" w:rsidRPr="00C22B29" w:rsidRDefault="00E83773" w:rsidP="00E83773">
      <w:pPr>
        <w:spacing w:after="120"/>
        <w:rPr>
          <w:b/>
          <w:sz w:val="22"/>
          <w:highlight w:val="yellow"/>
          <w:lang w:val="en-GB"/>
        </w:rPr>
      </w:pPr>
      <w:proofErr w:type="spellStart"/>
      <w:r w:rsidRPr="00C22B29">
        <w:rPr>
          <w:b/>
          <w:i/>
          <w:sz w:val="22"/>
          <w:u w:val="single"/>
          <w:lang w:val="en-GB"/>
        </w:rPr>
        <w:t>Proposal</w:t>
      </w:r>
      <w:r w:rsidR="0089186C" w:rsidRPr="00C22B29">
        <w:rPr>
          <w:b/>
          <w:i/>
          <w:sz w:val="22"/>
          <w:u w:val="single"/>
          <w:lang w:val="en-GB"/>
        </w:rPr>
        <w:t>13</w:t>
      </w:r>
      <w:proofErr w:type="spellEnd"/>
      <w:r w:rsidRPr="00C22B29">
        <w:rPr>
          <w:b/>
          <w:sz w:val="22"/>
          <w:lang w:val="en-GB"/>
        </w:rPr>
        <w:t xml:space="preserve">: Support collision handling </w:t>
      </w:r>
      <w:r w:rsidR="00C22B29">
        <w:rPr>
          <w:b/>
          <w:sz w:val="22"/>
          <w:lang w:val="en-GB"/>
        </w:rPr>
        <w:t>between SL/</w:t>
      </w:r>
      <w:proofErr w:type="spellStart"/>
      <w:r w:rsidR="00C22B29">
        <w:rPr>
          <w:b/>
          <w:sz w:val="22"/>
          <w:lang w:val="en-GB"/>
        </w:rPr>
        <w:t>UU</w:t>
      </w:r>
      <w:proofErr w:type="spellEnd"/>
      <w:r w:rsidR="00C22B29">
        <w:rPr>
          <w:b/>
          <w:sz w:val="22"/>
          <w:lang w:val="en-GB"/>
        </w:rPr>
        <w:t xml:space="preserve"> for SL-PRS </w:t>
      </w:r>
      <w:r w:rsidRPr="00C22B29">
        <w:rPr>
          <w:b/>
          <w:sz w:val="22"/>
          <w:lang w:val="en-GB"/>
        </w:rPr>
        <w:t>based on the SL-PRS priority</w:t>
      </w:r>
      <w:r w:rsidR="007B3F9D" w:rsidRPr="00C22B29">
        <w:rPr>
          <w:b/>
          <w:sz w:val="22"/>
          <w:lang w:val="en-GB"/>
        </w:rPr>
        <w:t xml:space="preserve">. </w:t>
      </w:r>
      <w:r w:rsidR="00D859D8">
        <w:rPr>
          <w:b/>
          <w:sz w:val="22"/>
          <w:lang w:val="en-GB"/>
        </w:rPr>
        <w:t xml:space="preserve">SL-PRS </w:t>
      </w:r>
      <w:r w:rsidR="007B3F9D" w:rsidRPr="00C22B29">
        <w:rPr>
          <w:b/>
          <w:sz w:val="22"/>
          <w:lang w:val="en-GB"/>
        </w:rPr>
        <w:t>is prioritized over</w:t>
      </w:r>
      <w:r w:rsidR="00D859D8">
        <w:rPr>
          <w:b/>
          <w:sz w:val="22"/>
          <w:lang w:val="en-GB"/>
        </w:rPr>
        <w:t xml:space="preserve"> </w:t>
      </w:r>
      <w:proofErr w:type="spellStart"/>
      <w:r w:rsidR="00D859D8" w:rsidRPr="00C22B29">
        <w:rPr>
          <w:b/>
          <w:sz w:val="22"/>
          <w:lang w:val="en-GB"/>
        </w:rPr>
        <w:t>PUSCH</w:t>
      </w:r>
      <w:proofErr w:type="spellEnd"/>
      <w:r w:rsidR="00D859D8" w:rsidRPr="00C22B29">
        <w:rPr>
          <w:b/>
          <w:sz w:val="22"/>
          <w:lang w:val="en-GB"/>
        </w:rPr>
        <w:t>/</w:t>
      </w:r>
      <w:proofErr w:type="spellStart"/>
      <w:r w:rsidR="00D859D8" w:rsidRPr="00C22B29">
        <w:rPr>
          <w:b/>
          <w:sz w:val="22"/>
          <w:lang w:val="en-GB"/>
        </w:rPr>
        <w:t>PU</w:t>
      </w:r>
      <w:r w:rsidR="00D859D8" w:rsidRPr="00C22B29">
        <w:rPr>
          <w:rFonts w:hint="eastAsia"/>
          <w:b/>
          <w:sz w:val="22"/>
          <w:lang w:val="en-GB"/>
        </w:rPr>
        <w:t>CCH</w:t>
      </w:r>
      <w:proofErr w:type="spellEnd"/>
      <w:r w:rsidR="007B3F9D" w:rsidRPr="00C22B29">
        <w:rPr>
          <w:b/>
          <w:sz w:val="22"/>
          <w:lang w:val="en-GB"/>
        </w:rPr>
        <w:t xml:space="preserve"> when</w:t>
      </w:r>
    </w:p>
    <w:p w14:paraId="44602E90" w14:textId="0616C9E3" w:rsidR="007B3F9D" w:rsidRPr="00C22B29" w:rsidRDefault="005E7418" w:rsidP="007B3F9D">
      <w:pPr>
        <w:pStyle w:val="afe"/>
        <w:numPr>
          <w:ilvl w:val="0"/>
          <w:numId w:val="12"/>
        </w:numPr>
        <w:spacing w:after="120"/>
        <w:ind w:leftChars="0"/>
        <w:rPr>
          <w:rFonts w:eastAsia="等线"/>
          <w:b/>
          <w:szCs w:val="22"/>
        </w:rPr>
      </w:pPr>
      <w:r>
        <w:rPr>
          <w:rFonts w:eastAsia="等线"/>
          <w:b/>
          <w:szCs w:val="22"/>
        </w:rPr>
        <w:t>The value of the priority</w:t>
      </w:r>
      <w:r w:rsidR="007B3F9D" w:rsidRPr="00C22B29">
        <w:rPr>
          <w:rFonts w:eastAsia="等线"/>
          <w:b/>
          <w:szCs w:val="22"/>
        </w:rPr>
        <w:t xml:space="preserve"> of </w:t>
      </w:r>
      <w:proofErr w:type="spellStart"/>
      <w:r w:rsidR="007B3F9D" w:rsidRPr="00C22B29">
        <w:rPr>
          <w:rFonts w:eastAsia="等线"/>
          <w:b/>
          <w:szCs w:val="22"/>
        </w:rPr>
        <w:t>PUSCH</w:t>
      </w:r>
      <w:proofErr w:type="spellEnd"/>
      <w:r w:rsidR="007B3F9D" w:rsidRPr="00C22B29">
        <w:rPr>
          <w:rFonts w:eastAsia="等线"/>
          <w:b/>
          <w:szCs w:val="22"/>
        </w:rPr>
        <w:t>/</w:t>
      </w:r>
      <w:proofErr w:type="spellStart"/>
      <w:r w:rsidR="007B3F9D" w:rsidRPr="00C22B29">
        <w:rPr>
          <w:rFonts w:eastAsia="等线"/>
          <w:b/>
          <w:szCs w:val="22"/>
        </w:rPr>
        <w:t>PUCCH</w:t>
      </w:r>
      <w:proofErr w:type="spellEnd"/>
      <w:r w:rsidR="007B3F9D" w:rsidRPr="00C22B29">
        <w:rPr>
          <w:rFonts w:eastAsia="等线"/>
          <w:b/>
          <w:szCs w:val="22"/>
        </w:rPr>
        <w:t xml:space="preserve"> is </w:t>
      </w:r>
      <w:r w:rsidR="00456BC7">
        <w:rPr>
          <w:rFonts w:eastAsia="等线"/>
          <w:b/>
          <w:szCs w:val="22"/>
        </w:rPr>
        <w:t>higher</w:t>
      </w:r>
      <w:r w:rsidR="007B3F9D" w:rsidRPr="00C22B29">
        <w:rPr>
          <w:rFonts w:eastAsia="等线"/>
          <w:b/>
          <w:szCs w:val="22"/>
        </w:rPr>
        <w:t xml:space="preserve"> than </w:t>
      </w:r>
      <w:r w:rsidR="00EB5C38">
        <w:rPr>
          <w:rFonts w:eastAsia="等线"/>
          <w:b/>
          <w:szCs w:val="22"/>
        </w:rPr>
        <w:t>a</w:t>
      </w:r>
      <w:r w:rsidR="007B3F9D" w:rsidRPr="00C22B29">
        <w:rPr>
          <w:rFonts w:eastAsia="等线"/>
          <w:b/>
          <w:szCs w:val="22"/>
        </w:rPr>
        <w:t xml:space="preserve"> threshold, as in legacy</w:t>
      </w:r>
    </w:p>
    <w:p w14:paraId="426619DF" w14:textId="7F170DD0" w:rsidR="007B3F9D" w:rsidRPr="00C22B29" w:rsidRDefault="00425904" w:rsidP="007B3F9D">
      <w:pPr>
        <w:pStyle w:val="afe"/>
        <w:numPr>
          <w:ilvl w:val="0"/>
          <w:numId w:val="12"/>
        </w:numPr>
        <w:spacing w:after="120"/>
        <w:ind w:leftChars="0"/>
        <w:rPr>
          <w:rFonts w:eastAsia="等线"/>
          <w:b/>
          <w:szCs w:val="22"/>
        </w:rPr>
      </w:pPr>
      <w:r>
        <w:rPr>
          <w:rFonts w:eastAsia="等线"/>
          <w:b/>
          <w:szCs w:val="22"/>
        </w:rPr>
        <w:t>The value of the p</w:t>
      </w:r>
      <w:r w:rsidR="007B3F9D" w:rsidRPr="00C22B29">
        <w:rPr>
          <w:rFonts w:eastAsia="等线"/>
          <w:b/>
          <w:szCs w:val="22"/>
        </w:rPr>
        <w:t xml:space="preserve">riority of SL-PRS is lower than </w:t>
      </w:r>
      <w:r w:rsidR="00EB5C38">
        <w:rPr>
          <w:rFonts w:eastAsia="等线"/>
          <w:b/>
          <w:szCs w:val="22"/>
        </w:rPr>
        <w:t>a</w:t>
      </w:r>
      <w:r w:rsidR="007B3F9D" w:rsidRPr="00C22B29">
        <w:rPr>
          <w:rFonts w:eastAsia="等线"/>
          <w:b/>
          <w:szCs w:val="22"/>
        </w:rPr>
        <w:t xml:space="preserve"> threshold</w:t>
      </w:r>
    </w:p>
    <w:tbl>
      <w:tblPr>
        <w:tblStyle w:val="afa"/>
        <w:tblW w:w="0" w:type="auto"/>
        <w:tblLook w:val="04A0" w:firstRow="1" w:lastRow="0" w:firstColumn="1" w:lastColumn="0" w:noHBand="0" w:noVBand="1"/>
      </w:tblPr>
      <w:tblGrid>
        <w:gridCol w:w="9629"/>
      </w:tblGrid>
      <w:tr w:rsidR="00E83773" w14:paraId="39F6E09D" w14:textId="77777777" w:rsidTr="007B3F9D">
        <w:trPr>
          <w:trHeight w:val="1041"/>
        </w:trPr>
        <w:tc>
          <w:tcPr>
            <w:tcW w:w="9629" w:type="dxa"/>
          </w:tcPr>
          <w:p w14:paraId="197EA270" w14:textId="2308C3A1" w:rsidR="00E83773" w:rsidRPr="00E83773" w:rsidRDefault="00E83773" w:rsidP="00E83773">
            <w:pPr>
              <w:widowControl/>
              <w:overflowPunct w:val="0"/>
              <w:autoSpaceDE w:val="0"/>
              <w:autoSpaceDN w:val="0"/>
              <w:adjustRightInd w:val="0"/>
              <w:spacing w:afterLines="0" w:after="120" w:line="240" w:lineRule="auto"/>
              <w:rPr>
                <w:rFonts w:eastAsia="Times New Roman" w:cs="Times New Roman"/>
                <w:kern w:val="0"/>
                <w:sz w:val="20"/>
                <w:szCs w:val="20"/>
                <w:lang w:val="en-GB" w:eastAsia="ja-JP"/>
              </w:rPr>
            </w:pPr>
            <w:r w:rsidRPr="00E83773">
              <w:rPr>
                <w:rFonts w:eastAsia="Times New Roman" w:cs="Times New Roman"/>
                <w:kern w:val="0"/>
                <w:sz w:val="20"/>
                <w:szCs w:val="20"/>
                <w:lang w:val="en-GB" w:eastAsia="ja-JP"/>
              </w:rPr>
              <w:t>The transmission of the MAC PDU</w:t>
            </w:r>
            <w:r>
              <w:rPr>
                <w:rFonts w:eastAsia="Times New Roman" w:cs="Times New Roman"/>
                <w:kern w:val="0"/>
                <w:sz w:val="20"/>
                <w:szCs w:val="20"/>
                <w:lang w:val="en-GB" w:eastAsia="ja-JP"/>
              </w:rPr>
              <w:t xml:space="preserve"> or </w:t>
            </w:r>
            <w:r w:rsidRPr="00E83773">
              <w:rPr>
                <w:rFonts w:eastAsia="Times New Roman" w:cs="Times New Roman"/>
                <w:color w:val="C00000"/>
                <w:kern w:val="0"/>
                <w:sz w:val="20"/>
                <w:szCs w:val="20"/>
                <w:lang w:val="en-GB" w:eastAsia="ja-JP"/>
              </w:rPr>
              <w:t>the SL-PRS</w:t>
            </w:r>
            <w:r w:rsidRPr="00E83773">
              <w:rPr>
                <w:rFonts w:eastAsia="Times New Roman" w:cs="Times New Roman"/>
                <w:kern w:val="0"/>
                <w:sz w:val="20"/>
                <w:szCs w:val="20"/>
                <w:lang w:val="en-GB" w:eastAsia="ja-JP"/>
              </w:rPr>
              <w:t xml:space="preserve"> is prioritized over uplink transmission(s) of the MAC entity or the other MAC entity if the following conditions are met:</w:t>
            </w:r>
          </w:p>
          <w:p w14:paraId="2A2A6706" w14:textId="77777777" w:rsidR="00E83773" w:rsidRPr="00E83773" w:rsidRDefault="00E83773" w:rsidP="00E83773">
            <w:pPr>
              <w:widowControl/>
              <w:overflowPunct w:val="0"/>
              <w:autoSpaceDE w:val="0"/>
              <w:autoSpaceDN w:val="0"/>
              <w:adjustRightInd w:val="0"/>
              <w:spacing w:afterLines="0" w:after="180" w:line="240" w:lineRule="auto"/>
              <w:ind w:left="568" w:hanging="284"/>
              <w:rPr>
                <w:rFonts w:eastAsia="Times New Roman" w:cs="Times New Roman"/>
                <w:kern w:val="0"/>
                <w:sz w:val="20"/>
                <w:szCs w:val="20"/>
              </w:rPr>
            </w:pPr>
            <w:r w:rsidRPr="00E83773">
              <w:rPr>
                <w:rFonts w:eastAsia="Times New Roman" w:cs="Times New Roman"/>
                <w:kern w:val="0"/>
                <w:sz w:val="20"/>
                <w:szCs w:val="20"/>
              </w:rPr>
              <w:t>1&gt;</w:t>
            </w:r>
            <w:r w:rsidRPr="00E83773">
              <w:rPr>
                <w:rFonts w:eastAsia="Times New Roman" w:cs="Times New Roman"/>
                <w:kern w:val="0"/>
                <w:sz w:val="20"/>
                <w:szCs w:val="20"/>
              </w:rPr>
              <w:tab/>
              <w:t xml:space="preserve">if the MAC entity is not able to perform this </w:t>
            </w:r>
            <w:proofErr w:type="spellStart"/>
            <w:r w:rsidRPr="00E83773">
              <w:rPr>
                <w:rFonts w:eastAsia="Times New Roman" w:cs="Times New Roman"/>
                <w:kern w:val="0"/>
                <w:sz w:val="20"/>
                <w:szCs w:val="20"/>
              </w:rPr>
              <w:t>sidelink</w:t>
            </w:r>
            <w:proofErr w:type="spellEnd"/>
            <w:r w:rsidRPr="00E83773">
              <w:rPr>
                <w:rFonts w:eastAsia="Times New Roman" w:cs="Times New Roman"/>
                <w:kern w:val="0"/>
                <w:sz w:val="20"/>
                <w:szCs w:val="20"/>
              </w:rPr>
              <w:t xml:space="preserve"> transmission simultaneously with all uplink transmission(s) at the time of the transmission, and</w:t>
            </w:r>
          </w:p>
          <w:p w14:paraId="37BF1DD5" w14:textId="77777777" w:rsidR="00E83773" w:rsidRPr="00E83773" w:rsidRDefault="00E83773" w:rsidP="00E83773">
            <w:pPr>
              <w:widowControl/>
              <w:overflowPunct w:val="0"/>
              <w:autoSpaceDE w:val="0"/>
              <w:autoSpaceDN w:val="0"/>
              <w:adjustRightInd w:val="0"/>
              <w:spacing w:afterLines="0" w:after="180" w:line="240" w:lineRule="auto"/>
              <w:ind w:left="568" w:hanging="284"/>
              <w:rPr>
                <w:rFonts w:eastAsia="Times New Roman" w:cs="Times New Roman"/>
                <w:kern w:val="0"/>
                <w:sz w:val="20"/>
                <w:szCs w:val="20"/>
              </w:rPr>
            </w:pPr>
            <w:r w:rsidRPr="00E83773">
              <w:rPr>
                <w:rFonts w:eastAsia="Times New Roman" w:cs="Times New Roman"/>
                <w:kern w:val="0"/>
                <w:sz w:val="20"/>
                <w:szCs w:val="20"/>
              </w:rPr>
              <w:t>1&gt;</w:t>
            </w:r>
            <w:r w:rsidRPr="00E83773">
              <w:rPr>
                <w:rFonts w:eastAsia="Times New Roman" w:cs="Times New Roman"/>
                <w:kern w:val="0"/>
                <w:sz w:val="20"/>
                <w:szCs w:val="20"/>
              </w:rPr>
              <w:tab/>
              <w:t>if none of the uplink transmission(s) is prioritized by upper layer according to TS 23.287 [19], and</w:t>
            </w:r>
          </w:p>
          <w:p w14:paraId="39E84740" w14:textId="77777777" w:rsidR="00E83773" w:rsidRPr="00E83773" w:rsidRDefault="00E83773" w:rsidP="00E83773">
            <w:pPr>
              <w:widowControl/>
              <w:overflowPunct w:val="0"/>
              <w:autoSpaceDE w:val="0"/>
              <w:autoSpaceDN w:val="0"/>
              <w:adjustRightInd w:val="0"/>
              <w:spacing w:afterLines="0" w:after="180" w:line="240" w:lineRule="auto"/>
              <w:ind w:left="568" w:hanging="284"/>
              <w:rPr>
                <w:rFonts w:eastAsia="Times New Roman" w:cs="Times New Roman"/>
                <w:kern w:val="0"/>
                <w:sz w:val="20"/>
                <w:szCs w:val="20"/>
              </w:rPr>
            </w:pPr>
            <w:r w:rsidRPr="00E83773">
              <w:rPr>
                <w:rFonts w:eastAsia="Times New Roman" w:cs="Times New Roman"/>
                <w:kern w:val="0"/>
                <w:sz w:val="20"/>
                <w:szCs w:val="20"/>
              </w:rPr>
              <w:t>1&gt;</w:t>
            </w:r>
            <w:r w:rsidRPr="00E83773">
              <w:rPr>
                <w:rFonts w:eastAsia="Times New Roman" w:cs="Times New Roman"/>
                <w:kern w:val="0"/>
                <w:sz w:val="20"/>
                <w:szCs w:val="20"/>
              </w:rPr>
              <w:tab/>
              <w:t>if none of the NR uplink MAC PDU(s) includes any MAC CE prioritized as described in clause 5.4.3.1.3, and</w:t>
            </w:r>
          </w:p>
          <w:p w14:paraId="1F02380C" w14:textId="77777777" w:rsidR="00E83773" w:rsidRPr="00E83773" w:rsidRDefault="00E83773" w:rsidP="00E83773">
            <w:pPr>
              <w:widowControl/>
              <w:overflowPunct w:val="0"/>
              <w:autoSpaceDE w:val="0"/>
              <w:autoSpaceDN w:val="0"/>
              <w:adjustRightInd w:val="0"/>
              <w:spacing w:afterLines="0" w:after="180" w:line="240" w:lineRule="auto"/>
              <w:ind w:left="568" w:hanging="284"/>
              <w:rPr>
                <w:rFonts w:eastAsia="Times New Roman" w:cs="Times New Roman"/>
                <w:kern w:val="0"/>
                <w:sz w:val="20"/>
                <w:szCs w:val="20"/>
              </w:rPr>
            </w:pPr>
            <w:r w:rsidRPr="00E83773">
              <w:rPr>
                <w:rFonts w:eastAsia="Times New Roman" w:cs="Times New Roman"/>
                <w:kern w:val="0"/>
                <w:sz w:val="20"/>
                <w:szCs w:val="20"/>
              </w:rPr>
              <w:t>1&gt;</w:t>
            </w:r>
            <w:r w:rsidRPr="00E83773">
              <w:rPr>
                <w:rFonts w:eastAsia="Times New Roman" w:cs="Times New Roman"/>
                <w:kern w:val="0"/>
                <w:sz w:val="20"/>
                <w:szCs w:val="20"/>
              </w:rPr>
              <w:tab/>
              <w:t xml:space="preserve">if </w:t>
            </w:r>
            <w:r w:rsidRPr="00E83773">
              <w:rPr>
                <w:rFonts w:eastAsia="Times New Roman" w:cs="Times New Roman"/>
                <w:i/>
                <w:iCs/>
                <w:kern w:val="0"/>
                <w:sz w:val="20"/>
                <w:szCs w:val="20"/>
              </w:rPr>
              <w:t>ul-</w:t>
            </w:r>
            <w:proofErr w:type="spellStart"/>
            <w:r w:rsidRPr="00E83773">
              <w:rPr>
                <w:rFonts w:eastAsia="Times New Roman" w:cs="Times New Roman"/>
                <w:i/>
                <w:iCs/>
                <w:kern w:val="0"/>
                <w:sz w:val="20"/>
                <w:szCs w:val="20"/>
              </w:rPr>
              <w:t>PrioritizationThres</w:t>
            </w:r>
            <w:proofErr w:type="spellEnd"/>
            <w:r w:rsidRPr="00E83773">
              <w:rPr>
                <w:rFonts w:eastAsia="Times New Roman" w:cs="Times New Roman"/>
                <w:kern w:val="0"/>
                <w:sz w:val="20"/>
                <w:szCs w:val="20"/>
              </w:rPr>
              <w:t xml:space="preserve"> is configured and if the value of the highest priority of logical channel(s) of all the NR uplink transmission(s) is not lower than </w:t>
            </w:r>
            <w:r w:rsidRPr="00E83773">
              <w:rPr>
                <w:rFonts w:eastAsia="Times New Roman" w:cs="Times New Roman"/>
                <w:i/>
                <w:iCs/>
                <w:kern w:val="0"/>
                <w:sz w:val="20"/>
                <w:szCs w:val="20"/>
              </w:rPr>
              <w:t>ul-</w:t>
            </w:r>
            <w:proofErr w:type="spellStart"/>
            <w:r w:rsidRPr="00E83773">
              <w:rPr>
                <w:rFonts w:eastAsia="Times New Roman" w:cs="Times New Roman"/>
                <w:i/>
                <w:iCs/>
                <w:kern w:val="0"/>
                <w:sz w:val="20"/>
                <w:szCs w:val="20"/>
              </w:rPr>
              <w:t>PrioritizationThres</w:t>
            </w:r>
            <w:proofErr w:type="spellEnd"/>
            <w:r w:rsidRPr="00E83773">
              <w:rPr>
                <w:rFonts w:eastAsia="Times New Roman" w:cs="Times New Roman"/>
                <w:kern w:val="0"/>
                <w:sz w:val="20"/>
                <w:szCs w:val="20"/>
              </w:rPr>
              <w:t>, and</w:t>
            </w:r>
          </w:p>
          <w:p w14:paraId="332CD703" w14:textId="6DA49CCF" w:rsidR="00E83773" w:rsidRPr="00E83773" w:rsidRDefault="00E83773" w:rsidP="00E83773">
            <w:pPr>
              <w:widowControl/>
              <w:overflowPunct w:val="0"/>
              <w:autoSpaceDE w:val="0"/>
              <w:autoSpaceDN w:val="0"/>
              <w:adjustRightInd w:val="0"/>
              <w:spacing w:afterLines="0" w:after="180" w:line="240" w:lineRule="auto"/>
              <w:ind w:left="568" w:hanging="284"/>
              <w:rPr>
                <w:rFonts w:eastAsia="Times New Roman" w:cs="Times New Roman"/>
                <w:kern w:val="0"/>
                <w:sz w:val="20"/>
                <w:szCs w:val="20"/>
              </w:rPr>
            </w:pPr>
            <w:r w:rsidRPr="00E83773">
              <w:rPr>
                <w:rFonts w:eastAsia="Times New Roman" w:cs="Times New Roman"/>
                <w:kern w:val="0"/>
                <w:sz w:val="20"/>
                <w:szCs w:val="20"/>
              </w:rPr>
              <w:t>1&gt;</w:t>
            </w:r>
            <w:r w:rsidRPr="00E83773">
              <w:rPr>
                <w:rFonts w:eastAsia="Times New Roman" w:cs="Times New Roman"/>
                <w:kern w:val="0"/>
                <w:sz w:val="20"/>
                <w:szCs w:val="20"/>
              </w:rPr>
              <w:tab/>
              <w:t xml:space="preserve">if </w:t>
            </w:r>
            <w:proofErr w:type="spellStart"/>
            <w:r w:rsidRPr="00E83773">
              <w:rPr>
                <w:rFonts w:eastAsia="Times New Roman" w:cs="Times New Roman"/>
                <w:i/>
                <w:kern w:val="0"/>
                <w:sz w:val="20"/>
                <w:szCs w:val="20"/>
              </w:rPr>
              <w:t>sl-PrioritizationThres</w:t>
            </w:r>
            <w:proofErr w:type="spellEnd"/>
            <w:r w:rsidRPr="00E83773">
              <w:rPr>
                <w:rFonts w:eastAsia="Times New Roman" w:cs="Times New Roman"/>
                <w:kern w:val="0"/>
                <w:sz w:val="20"/>
                <w:szCs w:val="20"/>
              </w:rPr>
              <w:t xml:space="preserve"> is configured and if the value of the highest priority of logical channel(s) or MAC CE(s) in the MAC PDU</w:t>
            </w:r>
            <w:r>
              <w:rPr>
                <w:rFonts w:eastAsia="Times New Roman" w:cs="Times New Roman"/>
                <w:kern w:val="0"/>
                <w:sz w:val="20"/>
                <w:szCs w:val="20"/>
              </w:rPr>
              <w:t xml:space="preserve"> </w:t>
            </w:r>
            <w:r w:rsidRPr="00E83773">
              <w:rPr>
                <w:rFonts w:eastAsia="Times New Roman" w:cs="Times New Roman"/>
                <w:color w:val="C00000"/>
                <w:kern w:val="0"/>
                <w:sz w:val="20"/>
                <w:szCs w:val="20"/>
              </w:rPr>
              <w:t>or SL-</w:t>
            </w:r>
            <w:proofErr w:type="gramStart"/>
            <w:r w:rsidRPr="00E83773">
              <w:rPr>
                <w:rFonts w:eastAsia="Times New Roman" w:cs="Times New Roman"/>
                <w:color w:val="C00000"/>
                <w:kern w:val="0"/>
                <w:sz w:val="20"/>
                <w:szCs w:val="20"/>
              </w:rPr>
              <w:t>PRS(</w:t>
            </w:r>
            <w:proofErr w:type="gramEnd"/>
            <w:r w:rsidRPr="00E83773">
              <w:rPr>
                <w:rFonts w:eastAsia="Times New Roman" w:cs="Times New Roman"/>
                <w:color w:val="C00000"/>
                <w:kern w:val="0"/>
                <w:sz w:val="20"/>
                <w:szCs w:val="20"/>
              </w:rPr>
              <w:t>es)</w:t>
            </w:r>
            <w:r w:rsidRPr="00E83773">
              <w:rPr>
                <w:rFonts w:eastAsia="Times New Roman" w:cs="Times New Roman"/>
                <w:kern w:val="0"/>
                <w:sz w:val="20"/>
                <w:szCs w:val="20"/>
              </w:rPr>
              <w:t xml:space="preserve"> is lower than </w:t>
            </w:r>
            <w:proofErr w:type="spellStart"/>
            <w:r w:rsidRPr="00E83773">
              <w:rPr>
                <w:rFonts w:eastAsia="Times New Roman" w:cs="Times New Roman"/>
                <w:i/>
                <w:kern w:val="0"/>
                <w:sz w:val="20"/>
                <w:szCs w:val="20"/>
              </w:rPr>
              <w:t>sl-PrioritizationThres</w:t>
            </w:r>
            <w:proofErr w:type="spellEnd"/>
            <w:r w:rsidRPr="00E83773">
              <w:rPr>
                <w:rFonts w:eastAsia="Times New Roman" w:cs="Times New Roman"/>
                <w:kern w:val="0"/>
                <w:sz w:val="20"/>
                <w:szCs w:val="20"/>
              </w:rPr>
              <w:t>.</w:t>
            </w:r>
          </w:p>
          <w:p w14:paraId="31C3A753" w14:textId="1906751A" w:rsidR="00E83773" w:rsidRDefault="00E83773" w:rsidP="00E83773">
            <w:pPr>
              <w:spacing w:after="120"/>
              <w:rPr>
                <w:b/>
                <w:lang w:val="en-GB"/>
              </w:rPr>
            </w:pPr>
            <w:r w:rsidRPr="00E83773">
              <w:rPr>
                <w:rFonts w:eastAsia="Times New Roman" w:cs="Times New Roman"/>
                <w:noProof/>
                <w:kern w:val="0"/>
                <w:sz w:val="20"/>
                <w:szCs w:val="20"/>
              </w:rPr>
              <w:t>NOTE 2:</w:t>
            </w:r>
            <w:r w:rsidRPr="00E83773">
              <w:rPr>
                <w:rFonts w:eastAsia="Times New Roman" w:cs="Times New Roman"/>
                <w:noProof/>
                <w:kern w:val="0"/>
                <w:sz w:val="20"/>
                <w:szCs w:val="20"/>
              </w:rPr>
              <w:tab/>
              <w:t xml:space="preserve">If </w:t>
            </w:r>
            <w:r w:rsidRPr="00E83773">
              <w:rPr>
                <w:rFonts w:eastAsia="Times New Roman" w:cs="Times New Roman"/>
                <w:kern w:val="0"/>
                <w:sz w:val="20"/>
                <w:szCs w:val="20"/>
              </w:rPr>
              <w:t xml:space="preserve">the MAC entity is not able to perform this </w:t>
            </w:r>
            <w:proofErr w:type="spellStart"/>
            <w:r w:rsidRPr="00E83773">
              <w:rPr>
                <w:rFonts w:eastAsia="Times New Roman" w:cs="Times New Roman"/>
                <w:kern w:val="0"/>
                <w:sz w:val="20"/>
                <w:szCs w:val="20"/>
              </w:rPr>
              <w:t>sidelink</w:t>
            </w:r>
            <w:proofErr w:type="spellEnd"/>
            <w:r w:rsidRPr="00E83773">
              <w:rPr>
                <w:rFonts w:eastAsia="Times New Roman" w:cs="Times New Roman"/>
                <w:kern w:val="0"/>
                <w:sz w:val="20"/>
                <w:szCs w:val="20"/>
              </w:rPr>
              <w:t xml:space="preserve"> transmission simultaneously with all uplink transmissions as specified in clause 5.4.2.2 of TS 36.321 [22] at the time of the transmission</w:t>
            </w:r>
            <w:r w:rsidRPr="00E83773">
              <w:rPr>
                <w:rFonts w:eastAsia="Yu Mincho" w:cs="Times New Roman"/>
                <w:kern w:val="0"/>
                <w:sz w:val="20"/>
                <w:szCs w:val="20"/>
                <w:lang w:eastAsia="ko-KR"/>
              </w:rPr>
              <w:t xml:space="preserve">, and prioritization-related information is not available prior to the time of this </w:t>
            </w:r>
            <w:proofErr w:type="spellStart"/>
            <w:r w:rsidRPr="00E83773">
              <w:rPr>
                <w:rFonts w:eastAsia="Yu Mincho" w:cs="Times New Roman"/>
                <w:kern w:val="0"/>
                <w:sz w:val="20"/>
                <w:szCs w:val="20"/>
                <w:lang w:eastAsia="ko-KR"/>
              </w:rPr>
              <w:t>sidelink</w:t>
            </w:r>
            <w:proofErr w:type="spellEnd"/>
            <w:r w:rsidRPr="00E83773">
              <w:rPr>
                <w:rFonts w:eastAsia="Yu Mincho" w:cs="Times New Roman"/>
                <w:kern w:val="0"/>
                <w:sz w:val="20"/>
                <w:szCs w:val="20"/>
                <w:lang w:eastAsia="ko-KR"/>
              </w:rPr>
              <w:t xml:space="preserve"> transmission due to processing time restriction, it is up to UE implementation whether this </w:t>
            </w:r>
            <w:proofErr w:type="spellStart"/>
            <w:r w:rsidRPr="00E83773">
              <w:rPr>
                <w:rFonts w:eastAsia="Yu Mincho" w:cs="Times New Roman"/>
                <w:kern w:val="0"/>
                <w:sz w:val="20"/>
                <w:szCs w:val="20"/>
                <w:lang w:eastAsia="ko-KR"/>
              </w:rPr>
              <w:t>sidelink</w:t>
            </w:r>
            <w:proofErr w:type="spellEnd"/>
            <w:r w:rsidRPr="00E83773">
              <w:rPr>
                <w:rFonts w:eastAsia="Yu Mincho" w:cs="Times New Roman"/>
                <w:kern w:val="0"/>
                <w:sz w:val="20"/>
                <w:szCs w:val="20"/>
                <w:lang w:eastAsia="ko-KR"/>
              </w:rPr>
              <w:t xml:space="preserve"> transmission is performed.</w:t>
            </w:r>
          </w:p>
        </w:tc>
      </w:tr>
    </w:tbl>
    <w:p w14:paraId="3C3857E8" w14:textId="77777777" w:rsidR="000B0F2B" w:rsidRDefault="000B0F2B" w:rsidP="00A122DE">
      <w:pPr>
        <w:spacing w:after="120"/>
        <w:rPr>
          <w:highlight w:val="yellow"/>
          <w:lang w:val="en-GB"/>
        </w:rPr>
      </w:pPr>
    </w:p>
    <w:p w14:paraId="6B1A21B3" w14:textId="764A9DD3" w:rsidR="000D56A5" w:rsidRDefault="00502E17" w:rsidP="00AD6AC4">
      <w:pPr>
        <w:pStyle w:val="2"/>
      </w:pPr>
      <w:r w:rsidRPr="00502E17">
        <w:lastRenderedPageBreak/>
        <w:t>2.7</w:t>
      </w:r>
      <w:r w:rsidR="000B7BC9" w:rsidRPr="00502E17">
        <w:tab/>
      </w:r>
      <w:r w:rsidR="000D56A5" w:rsidRPr="00502E17">
        <w:rPr>
          <w:rFonts w:hint="eastAsia"/>
        </w:rPr>
        <w:t>D</w:t>
      </w:r>
      <w:r w:rsidR="000D56A5" w:rsidRPr="00502E17">
        <w:t>RX</w:t>
      </w:r>
    </w:p>
    <w:p w14:paraId="27273372" w14:textId="1DF528E6" w:rsidR="00AC68A2" w:rsidRDefault="00584E63" w:rsidP="00CE01C8">
      <w:pPr>
        <w:spacing w:after="120"/>
        <w:rPr>
          <w:lang w:val="en-GB"/>
        </w:rPr>
      </w:pPr>
      <w:r>
        <w:rPr>
          <w:lang w:val="en-GB"/>
        </w:rPr>
        <w:t xml:space="preserve">In R17, DRX was introduced for </w:t>
      </w:r>
      <w:proofErr w:type="spellStart"/>
      <w:r>
        <w:rPr>
          <w:lang w:val="en-GB"/>
        </w:rPr>
        <w:t>sidelink</w:t>
      </w:r>
      <w:proofErr w:type="spellEnd"/>
      <w:r>
        <w:rPr>
          <w:lang w:val="en-GB"/>
        </w:rPr>
        <w:t xml:space="preserve"> communication with the intention of power saving, also supported under all the cast modes. </w:t>
      </w:r>
      <w:r w:rsidR="00AC68A2">
        <w:rPr>
          <w:lang w:val="en-GB"/>
        </w:rPr>
        <w:t>Similarly, power consumption is a very important evaluation metric for the SL positioning. UE is benefit if we have the DRX to save the power.</w:t>
      </w:r>
    </w:p>
    <w:p w14:paraId="612EB461" w14:textId="3AAEFEC5" w:rsidR="00064BAE" w:rsidRPr="00064BAE" w:rsidRDefault="00064BAE" w:rsidP="00CE01C8">
      <w:pPr>
        <w:spacing w:after="120"/>
        <w:rPr>
          <w:b/>
          <w:lang w:val="en-GB"/>
        </w:rPr>
      </w:pPr>
      <w:r w:rsidRPr="006E41CF">
        <w:rPr>
          <w:rFonts w:hint="eastAsia"/>
          <w:b/>
          <w:i/>
          <w:u w:val="single"/>
          <w:lang w:val="en-GB"/>
        </w:rPr>
        <w:t>O</w:t>
      </w:r>
      <w:r w:rsidRPr="006E41CF">
        <w:rPr>
          <w:b/>
          <w:i/>
          <w:u w:val="single"/>
          <w:lang w:val="en-GB"/>
        </w:rPr>
        <w:t>bservation</w:t>
      </w:r>
      <w:r w:rsidRPr="00064BAE">
        <w:rPr>
          <w:b/>
          <w:lang w:val="en-GB"/>
        </w:rPr>
        <w:t xml:space="preserve">: Power saving mechanism should be pursued for </w:t>
      </w:r>
      <w:r>
        <w:rPr>
          <w:b/>
          <w:lang w:val="en-GB"/>
        </w:rPr>
        <w:t xml:space="preserve">Rel-18 </w:t>
      </w:r>
      <w:r w:rsidRPr="00064BAE">
        <w:rPr>
          <w:b/>
          <w:lang w:val="en-GB"/>
        </w:rPr>
        <w:t>SL positioning.</w:t>
      </w:r>
    </w:p>
    <w:p w14:paraId="7FCD998B" w14:textId="6B4A2B83" w:rsidR="00D05FCA" w:rsidRDefault="00064BAE" w:rsidP="00CE01C8">
      <w:pPr>
        <w:spacing w:after="120"/>
        <w:rPr>
          <w:lang w:val="en-GB"/>
        </w:rPr>
      </w:pPr>
      <w:r>
        <w:rPr>
          <w:lang w:val="en-GB"/>
        </w:rPr>
        <w:t xml:space="preserve">For the SL-PRS transmitted via the shared resource pool, since the </w:t>
      </w:r>
      <w:r w:rsidR="00FF3801">
        <w:rPr>
          <w:lang w:val="en-GB"/>
        </w:rPr>
        <w:t xml:space="preserve">DRX has been supported for the legacy NR </w:t>
      </w:r>
      <w:proofErr w:type="spellStart"/>
      <w:r w:rsidR="00FF3801">
        <w:rPr>
          <w:lang w:val="en-GB"/>
        </w:rPr>
        <w:t>sidelink</w:t>
      </w:r>
      <w:proofErr w:type="spellEnd"/>
      <w:r w:rsidR="00FF3801">
        <w:rPr>
          <w:lang w:val="en-GB"/>
        </w:rPr>
        <w:t xml:space="preserve"> transmission, </w:t>
      </w:r>
      <w:r w:rsidR="00C62464">
        <w:rPr>
          <w:lang w:val="en-GB"/>
        </w:rPr>
        <w:t xml:space="preserve">it </w:t>
      </w:r>
      <w:r>
        <w:rPr>
          <w:lang w:val="en-GB"/>
        </w:rPr>
        <w:t>is reasonable</w:t>
      </w:r>
      <w:r w:rsidR="00C62464">
        <w:rPr>
          <w:lang w:val="en-GB"/>
        </w:rPr>
        <w:t xml:space="preserve"> that it should be supported for shared resource pool for SL-PRS transmission. There also does not seem to be spec change required for supporting this. </w:t>
      </w:r>
    </w:p>
    <w:p w14:paraId="0D6B97E3" w14:textId="15AA631D" w:rsidR="009C6BCD" w:rsidRDefault="00FF3801" w:rsidP="00CE01C8">
      <w:pPr>
        <w:spacing w:after="120"/>
        <w:rPr>
          <w:lang w:val="en-GB"/>
        </w:rPr>
      </w:pPr>
      <w:r>
        <w:rPr>
          <w:rFonts w:hint="eastAsia"/>
          <w:lang w:val="en-GB"/>
        </w:rPr>
        <w:t>W</w:t>
      </w:r>
      <w:r>
        <w:rPr>
          <w:lang w:val="en-GB"/>
        </w:rPr>
        <w:t xml:space="preserve">hile for </w:t>
      </w:r>
      <w:r w:rsidR="00064BAE">
        <w:rPr>
          <w:lang w:val="en-GB"/>
        </w:rPr>
        <w:t xml:space="preserve">SL-PRS transmitted via the </w:t>
      </w:r>
      <w:r>
        <w:rPr>
          <w:lang w:val="en-GB"/>
        </w:rPr>
        <w:t xml:space="preserve">dedicated resource pool, it has been agreed that there will not be PSSCH and PSFCH along with the SL-PRS transmission on the </w:t>
      </w:r>
      <w:r w:rsidR="00064BAE">
        <w:rPr>
          <w:lang w:val="en-GB"/>
        </w:rPr>
        <w:t>dedicated resource pool</w:t>
      </w:r>
      <w:r>
        <w:rPr>
          <w:lang w:val="en-GB"/>
        </w:rPr>
        <w:t xml:space="preserve">. </w:t>
      </w:r>
      <w:r w:rsidR="00064BAE">
        <w:rPr>
          <w:lang w:val="en-GB"/>
        </w:rPr>
        <w:t xml:space="preserve">Consider the timer operation for DRX associated HARQ procedure, it is better to disable the DRX when the dedicated pool is configured for the UE. Therefore, </w:t>
      </w:r>
      <w:r>
        <w:rPr>
          <w:lang w:val="en-GB"/>
        </w:rPr>
        <w:t>we propose the following</w:t>
      </w:r>
    </w:p>
    <w:p w14:paraId="65F41444" w14:textId="49D9F5ED" w:rsidR="00E8667F" w:rsidRPr="00E8667F" w:rsidRDefault="009C6BCD" w:rsidP="00E8667F">
      <w:pPr>
        <w:spacing w:after="120"/>
        <w:rPr>
          <w:lang w:val="en-GB"/>
        </w:rPr>
      </w:pPr>
      <w:proofErr w:type="spellStart"/>
      <w:r w:rsidRPr="006E41CF">
        <w:rPr>
          <w:rFonts w:hint="eastAsia"/>
          <w:b/>
          <w:i/>
          <w:u w:val="single"/>
          <w:lang w:val="en-GB"/>
        </w:rPr>
        <w:t>P</w:t>
      </w:r>
      <w:r w:rsidRPr="006E41CF">
        <w:rPr>
          <w:b/>
          <w:i/>
          <w:u w:val="single"/>
          <w:lang w:val="en-GB"/>
        </w:rPr>
        <w:t>roposal</w:t>
      </w:r>
      <w:r w:rsidR="000D101B">
        <w:rPr>
          <w:b/>
          <w:i/>
          <w:u w:val="single"/>
          <w:lang w:val="en-GB"/>
        </w:rPr>
        <w:t>14</w:t>
      </w:r>
      <w:proofErr w:type="spellEnd"/>
      <w:r w:rsidRPr="00E8667F">
        <w:rPr>
          <w:b/>
          <w:lang w:val="en-GB"/>
        </w:rPr>
        <w:t xml:space="preserve">: </w:t>
      </w:r>
      <w:proofErr w:type="spellStart"/>
      <w:r w:rsidR="00BD1850">
        <w:rPr>
          <w:rFonts w:hint="eastAsia"/>
          <w:b/>
          <w:lang w:val="en-GB"/>
        </w:rPr>
        <w:t>DRX</w:t>
      </w:r>
      <w:proofErr w:type="spellEnd"/>
      <w:r w:rsidR="00BD1850">
        <w:rPr>
          <w:b/>
          <w:lang w:val="en-GB"/>
        </w:rPr>
        <w:t xml:space="preserve"> and dedicated resource pool for PRS transmission should not be configured together.</w:t>
      </w:r>
    </w:p>
    <w:p w14:paraId="45D5C391" w14:textId="4794716C" w:rsidR="00D05FCA" w:rsidRDefault="00F76CA8" w:rsidP="00D05FCA">
      <w:pPr>
        <w:pStyle w:val="2"/>
        <w:rPr>
          <w:lang w:eastAsia="zh-CN"/>
        </w:rPr>
      </w:pPr>
      <w:r>
        <w:rPr>
          <w:lang w:eastAsia="zh-CN"/>
        </w:rPr>
        <w:t>2</w:t>
      </w:r>
      <w:r w:rsidR="002C4C3A">
        <w:rPr>
          <w:lang w:eastAsia="zh-CN"/>
        </w:rPr>
        <w:t>.</w:t>
      </w:r>
      <w:r w:rsidR="00502E17">
        <w:rPr>
          <w:lang w:eastAsia="zh-CN"/>
        </w:rPr>
        <w:t>8</w:t>
      </w:r>
      <w:r w:rsidR="002C4C3A">
        <w:rPr>
          <w:lang w:eastAsia="zh-CN"/>
        </w:rPr>
        <w:tab/>
      </w:r>
      <w:r w:rsidR="00D05FCA">
        <w:rPr>
          <w:rFonts w:hint="eastAsia"/>
          <w:lang w:eastAsia="zh-CN"/>
        </w:rPr>
        <w:t>M</w:t>
      </w:r>
      <w:r w:rsidR="00D05FCA">
        <w:rPr>
          <w:lang w:eastAsia="zh-CN"/>
        </w:rPr>
        <w:t>AC PDU</w:t>
      </w:r>
      <w:r w:rsidR="00A122DE">
        <w:rPr>
          <w:lang w:eastAsia="zh-CN"/>
        </w:rPr>
        <w:t xml:space="preserve"> with SL-PRS transmission on shared RP</w:t>
      </w:r>
    </w:p>
    <w:p w14:paraId="2148AB6F" w14:textId="5AAC4B20" w:rsidR="00D05FCA" w:rsidRDefault="00D05FCA" w:rsidP="00D05FCA">
      <w:pPr>
        <w:spacing w:after="120"/>
        <w:rPr>
          <w:lang w:val="en-GB"/>
        </w:rPr>
      </w:pPr>
      <w:r>
        <w:rPr>
          <w:lang w:val="en-GB"/>
        </w:rPr>
        <w:t>For shared resource pool, SL</w:t>
      </w:r>
      <w:r w:rsidR="004D29FB">
        <w:rPr>
          <w:lang w:val="en-GB"/>
        </w:rPr>
        <w:t>-</w:t>
      </w:r>
      <w:r>
        <w:rPr>
          <w:lang w:val="en-GB"/>
        </w:rPr>
        <w:t xml:space="preserve">PRS needs to be transmitted together with a SL MAC </w:t>
      </w:r>
      <w:proofErr w:type="spellStart"/>
      <w:r>
        <w:rPr>
          <w:lang w:val="en-GB"/>
        </w:rPr>
        <w:t>PDU</w:t>
      </w:r>
      <w:proofErr w:type="spellEnd"/>
      <w:r>
        <w:rPr>
          <w:lang w:val="en-GB"/>
        </w:rPr>
        <w:t xml:space="preserve"> subheader carrying a source/destination ID</w:t>
      </w:r>
      <w:r w:rsidR="00E8596F">
        <w:rPr>
          <w:lang w:val="en-GB"/>
        </w:rPr>
        <w:t>.</w:t>
      </w:r>
    </w:p>
    <w:p w14:paraId="647717EF" w14:textId="5318FCD7" w:rsidR="00533AE4" w:rsidRDefault="00533AE4" w:rsidP="00D05FCA">
      <w:pPr>
        <w:spacing w:after="120"/>
        <w:rPr>
          <w:lang w:val="en-GB"/>
        </w:rPr>
      </w:pPr>
      <w:r>
        <w:rPr>
          <w:lang w:val="en-GB"/>
        </w:rPr>
        <w:t>The SL MAC PDU and the SL-SCH MAC subheader are shown as follows:</w:t>
      </w:r>
    </w:p>
    <w:p w14:paraId="63A89BEE" w14:textId="57752C71" w:rsidR="00533AE4" w:rsidRDefault="00B64CA1" w:rsidP="00B64CA1">
      <w:pPr>
        <w:spacing w:after="120"/>
        <w:jc w:val="center"/>
        <w:rPr>
          <w:rFonts w:eastAsia="Times New Roman" w:cs="Times New Roman"/>
          <w:sz w:val="20"/>
          <w:szCs w:val="20"/>
          <w:lang w:val="en-GB" w:eastAsia="ja-JP"/>
        </w:rPr>
      </w:pPr>
      <w:r>
        <w:rPr>
          <w:rFonts w:eastAsia="Times New Roman" w:cs="Times New Roman"/>
          <w:sz w:val="20"/>
          <w:szCs w:val="20"/>
          <w:lang w:val="en-GB" w:eastAsia="ja-JP"/>
        </w:rPr>
        <w:object w:dxaOrig="9645" w:dyaOrig="2385" w14:anchorId="7BC94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5pt;height:98.75pt" o:ole="">
            <v:imagedata r:id="rId12" o:title=""/>
          </v:shape>
          <o:OLEObject Type="Embed" ProgID="Visio.Drawing.15" ShapeID="_x0000_i1025" DrawAspect="Content" ObjectID="_1753194704" r:id="rId13"/>
        </w:object>
      </w:r>
    </w:p>
    <w:p w14:paraId="7F4BD521" w14:textId="00A8AD16" w:rsidR="00533AE4" w:rsidRDefault="00533AE4" w:rsidP="00D05FCA">
      <w:pPr>
        <w:spacing w:after="120"/>
        <w:rPr>
          <w:lang w:val="en-GB"/>
        </w:rPr>
      </w:pPr>
    </w:p>
    <w:p w14:paraId="17455761" w14:textId="636556E4" w:rsidR="006121FC" w:rsidRDefault="00B64CA1" w:rsidP="006121FC">
      <w:pPr>
        <w:spacing w:after="120"/>
        <w:jc w:val="center"/>
        <w:rPr>
          <w:rFonts w:eastAsia="Times New Roman" w:cs="Times New Roman"/>
          <w:sz w:val="20"/>
          <w:szCs w:val="20"/>
          <w:lang w:val="en-GB" w:eastAsia="ja-JP"/>
        </w:rPr>
      </w:pPr>
      <w:r>
        <w:rPr>
          <w:rFonts w:eastAsia="Times New Roman" w:cs="Times New Roman"/>
          <w:sz w:val="20"/>
          <w:szCs w:val="20"/>
          <w:lang w:val="en-GB" w:eastAsia="ja-JP"/>
        </w:rPr>
        <w:object w:dxaOrig="5700" w:dyaOrig="2715" w14:anchorId="041F39F6">
          <v:shape id="_x0000_i1026" type="#_x0000_t75" style="width:231.8pt;height:110.2pt" o:ole="">
            <v:imagedata r:id="rId14" o:title=""/>
          </v:shape>
          <o:OLEObject Type="Embed" ProgID="Visio.Drawing.15" ShapeID="_x0000_i1026" DrawAspect="Content" ObjectID="_1753194705" r:id="rId15"/>
        </w:object>
      </w:r>
    </w:p>
    <w:p w14:paraId="6204C476" w14:textId="255A7FE0" w:rsidR="00533AE4" w:rsidRDefault="002C5C1A" w:rsidP="00B57271">
      <w:pPr>
        <w:spacing w:after="120"/>
        <w:jc w:val="left"/>
        <w:rPr>
          <w:lang w:val="en-GB"/>
        </w:rPr>
      </w:pPr>
      <w:r>
        <w:rPr>
          <w:lang w:val="en-GB"/>
        </w:rPr>
        <w:t xml:space="preserve">It can be observed that the SL-MAC PDU consists of SL-SCH subheader and subsequent MAC </w:t>
      </w:r>
      <w:proofErr w:type="spellStart"/>
      <w:r>
        <w:rPr>
          <w:lang w:val="en-GB"/>
        </w:rPr>
        <w:t>subPDUs</w:t>
      </w:r>
      <w:proofErr w:type="spellEnd"/>
      <w:r>
        <w:rPr>
          <w:lang w:val="en-GB"/>
        </w:rPr>
        <w:t xml:space="preserve"> containing </w:t>
      </w:r>
      <w:proofErr w:type="spellStart"/>
      <w:r>
        <w:rPr>
          <w:lang w:val="en-GB"/>
        </w:rPr>
        <w:t>subPDU</w:t>
      </w:r>
      <w:proofErr w:type="spellEnd"/>
      <w:r>
        <w:rPr>
          <w:lang w:val="en-GB"/>
        </w:rPr>
        <w:t xml:space="preserve"> </w:t>
      </w:r>
      <w:proofErr w:type="spellStart"/>
      <w:r>
        <w:rPr>
          <w:lang w:val="en-GB"/>
        </w:rPr>
        <w:t>subheaders</w:t>
      </w:r>
      <w:proofErr w:type="spellEnd"/>
      <w:r>
        <w:rPr>
          <w:lang w:val="en-GB"/>
        </w:rPr>
        <w:t xml:space="preserve"> and MAC SDUs/MAC CEs.</w:t>
      </w:r>
    </w:p>
    <w:p w14:paraId="6BFF13E0" w14:textId="1181B734" w:rsidR="003755EE" w:rsidRDefault="003755EE" w:rsidP="00D05FCA">
      <w:pPr>
        <w:spacing w:after="120"/>
        <w:rPr>
          <w:lang w:val="en-GB"/>
        </w:rPr>
      </w:pPr>
      <w:r>
        <w:rPr>
          <w:rFonts w:hint="eastAsia"/>
          <w:lang w:val="en-GB"/>
        </w:rPr>
        <w:t>T</w:t>
      </w:r>
      <w:r>
        <w:rPr>
          <w:lang w:val="en-GB"/>
        </w:rPr>
        <w:t>he following conditions have been specified for the MAC PDU generation</w:t>
      </w:r>
    </w:p>
    <w:tbl>
      <w:tblPr>
        <w:tblStyle w:val="afa"/>
        <w:tblW w:w="0" w:type="auto"/>
        <w:tblLook w:val="04A0" w:firstRow="1" w:lastRow="0" w:firstColumn="1" w:lastColumn="0" w:noHBand="0" w:noVBand="1"/>
      </w:tblPr>
      <w:tblGrid>
        <w:gridCol w:w="9629"/>
      </w:tblGrid>
      <w:tr w:rsidR="003755EE" w14:paraId="6C508DF6" w14:textId="77777777" w:rsidTr="003755EE">
        <w:tc>
          <w:tcPr>
            <w:tcW w:w="9629" w:type="dxa"/>
          </w:tcPr>
          <w:p w14:paraId="29F5B23D" w14:textId="77777777" w:rsidR="003755EE" w:rsidRDefault="003755EE" w:rsidP="003755EE">
            <w:pPr>
              <w:spacing w:after="120"/>
              <w:rPr>
                <w:rFonts w:eastAsia="Times New Roman" w:cs="Times New Roman"/>
                <w:kern w:val="0"/>
                <w:sz w:val="20"/>
                <w:szCs w:val="20"/>
                <w:lang w:eastAsia="ko-KR"/>
              </w:rPr>
            </w:pPr>
            <w:r>
              <w:rPr>
                <w:lang w:eastAsia="ko-KR"/>
              </w:rPr>
              <w:t>The MAC entity shall not generate a MAC PDU for the HARQ entity if the following conditions are satisfied:</w:t>
            </w:r>
          </w:p>
          <w:p w14:paraId="51C397F7" w14:textId="77777777" w:rsidR="003755EE" w:rsidRDefault="003755EE" w:rsidP="003755EE">
            <w:pPr>
              <w:pStyle w:val="B1"/>
              <w:spacing w:after="120"/>
              <w:rPr>
                <w:lang w:eastAsia="ko-KR"/>
              </w:rPr>
            </w:pPr>
            <w:r>
              <w:rPr>
                <w:lang w:eastAsia="ko-KR"/>
              </w:rPr>
              <w:t>-</w:t>
            </w:r>
            <w:r>
              <w:rPr>
                <w:lang w:eastAsia="ko-KR"/>
              </w:rPr>
              <w:tab/>
              <w:t xml:space="preserve">there is no </w:t>
            </w:r>
            <w:proofErr w:type="spellStart"/>
            <w:r>
              <w:rPr>
                <w:lang w:eastAsia="ko-KR"/>
              </w:rPr>
              <w:t>Sidelink</w:t>
            </w:r>
            <w:proofErr w:type="spellEnd"/>
            <w:r>
              <w:rPr>
                <w:lang w:eastAsia="ko-KR"/>
              </w:rPr>
              <w:t xml:space="preserve"> CSI Reporting MAC CE generated for this PSSCH transmission as specified in clause 5.22.1.7; and</w:t>
            </w:r>
          </w:p>
          <w:p w14:paraId="57A9B559" w14:textId="77777777" w:rsidR="003755EE" w:rsidRDefault="003755EE" w:rsidP="003755EE">
            <w:pPr>
              <w:pStyle w:val="B1"/>
              <w:spacing w:after="120"/>
              <w:rPr>
                <w:lang w:eastAsia="ko-KR"/>
              </w:rPr>
            </w:pPr>
            <w:r>
              <w:rPr>
                <w:lang w:eastAsia="ko-KR"/>
              </w:rPr>
              <w:lastRenderedPageBreak/>
              <w:t>-</w:t>
            </w:r>
            <w:r>
              <w:rPr>
                <w:lang w:eastAsia="ko-KR"/>
              </w:rPr>
              <w:tab/>
              <w:t xml:space="preserve">there is no </w:t>
            </w:r>
            <w:proofErr w:type="spellStart"/>
            <w:r>
              <w:rPr>
                <w:lang w:eastAsia="ko-KR"/>
              </w:rPr>
              <w:t>Sidelink</w:t>
            </w:r>
            <w:proofErr w:type="spellEnd"/>
            <w:r>
              <w:rPr>
                <w:lang w:eastAsia="ko-KR"/>
              </w:rPr>
              <w:t xml:space="preserve"> </w:t>
            </w:r>
            <w:proofErr w:type="spellStart"/>
            <w:r>
              <w:rPr>
                <w:lang w:eastAsia="ko-KR"/>
              </w:rPr>
              <w:t>DRX</w:t>
            </w:r>
            <w:proofErr w:type="spellEnd"/>
            <w:r>
              <w:rPr>
                <w:lang w:eastAsia="ko-KR"/>
              </w:rPr>
              <w:t xml:space="preserve"> Command MAC CE generated for this PSSCH transmission as specified in clause 5.22.1.8; and</w:t>
            </w:r>
          </w:p>
          <w:p w14:paraId="249EF046" w14:textId="77777777" w:rsidR="003755EE" w:rsidRDefault="003755EE" w:rsidP="003755EE">
            <w:pPr>
              <w:pStyle w:val="B1"/>
              <w:spacing w:after="120"/>
              <w:rPr>
                <w:lang w:eastAsia="ko-KR"/>
              </w:rPr>
            </w:pPr>
            <w:r>
              <w:rPr>
                <w:lang w:eastAsia="ko-KR"/>
              </w:rPr>
              <w:t>-</w:t>
            </w:r>
            <w:r>
              <w:rPr>
                <w:lang w:eastAsia="ko-KR"/>
              </w:rPr>
              <w:tab/>
              <w:t xml:space="preserve">there is no </w:t>
            </w:r>
            <w:proofErr w:type="spellStart"/>
            <w:r>
              <w:rPr>
                <w:lang w:eastAsia="ko-KR"/>
              </w:rPr>
              <w:t>Sidelink</w:t>
            </w:r>
            <w:proofErr w:type="spellEnd"/>
            <w:r>
              <w:rPr>
                <w:lang w:eastAsia="ko-KR"/>
              </w:rPr>
              <w:t xml:space="preserve"> Inter-UE Coordination Request MAC CE generated for this PSSCH transmission as specified in clause 5.22.1.9; and</w:t>
            </w:r>
          </w:p>
          <w:p w14:paraId="00747836" w14:textId="77777777" w:rsidR="003755EE" w:rsidRDefault="003755EE" w:rsidP="003755EE">
            <w:pPr>
              <w:pStyle w:val="B1"/>
              <w:spacing w:after="120"/>
              <w:rPr>
                <w:lang w:eastAsia="ko-KR"/>
              </w:rPr>
            </w:pPr>
            <w:r>
              <w:rPr>
                <w:lang w:eastAsia="ko-KR"/>
              </w:rPr>
              <w:t>-</w:t>
            </w:r>
            <w:r>
              <w:rPr>
                <w:lang w:eastAsia="ko-KR"/>
              </w:rPr>
              <w:tab/>
              <w:t xml:space="preserve">there is no </w:t>
            </w:r>
            <w:proofErr w:type="spellStart"/>
            <w:r>
              <w:rPr>
                <w:lang w:eastAsia="ko-KR"/>
              </w:rPr>
              <w:t>Sidelink</w:t>
            </w:r>
            <w:proofErr w:type="spellEnd"/>
            <w:r>
              <w:rPr>
                <w:lang w:eastAsia="ko-KR"/>
              </w:rPr>
              <w:t xml:space="preserve"> Inter-UE Coordination Information MAC CE generated for this PSSCH transmission as specified in clause 5.22.1.10; and</w:t>
            </w:r>
          </w:p>
          <w:p w14:paraId="73B7C6BF" w14:textId="69628F06" w:rsidR="003755EE" w:rsidRPr="003755EE" w:rsidRDefault="003755EE" w:rsidP="003755EE">
            <w:pPr>
              <w:pStyle w:val="B1"/>
              <w:spacing w:after="120"/>
              <w:rPr>
                <w:lang w:eastAsia="ko-KR"/>
              </w:rPr>
            </w:pPr>
            <w:r>
              <w:rPr>
                <w:lang w:eastAsia="ko-KR"/>
              </w:rPr>
              <w:t>-</w:t>
            </w:r>
            <w:r>
              <w:rPr>
                <w:lang w:eastAsia="ko-KR"/>
              </w:rPr>
              <w:tab/>
              <w:t>the MAC PDU includes zero MAC SDUs.</w:t>
            </w:r>
          </w:p>
        </w:tc>
      </w:tr>
    </w:tbl>
    <w:p w14:paraId="5E8C484E" w14:textId="0B69384B" w:rsidR="00C70D76" w:rsidRDefault="00C70D76" w:rsidP="00D05FCA">
      <w:pPr>
        <w:spacing w:after="120"/>
        <w:rPr>
          <w:lang w:val="en-GB"/>
        </w:rPr>
      </w:pPr>
      <w:r>
        <w:rPr>
          <w:lang w:val="en-GB"/>
        </w:rPr>
        <w:lastRenderedPageBreak/>
        <w:t>B</w:t>
      </w:r>
      <w:r>
        <w:rPr>
          <w:rFonts w:hint="eastAsia"/>
          <w:lang w:val="en-GB"/>
        </w:rPr>
        <w:t>ase</w:t>
      </w:r>
      <w:r>
        <w:rPr>
          <w:lang w:val="en-GB"/>
        </w:rPr>
        <w:t>d on the current specified conditions, the MAC entity will not generate MAC PDU if the MAC PDU includes zero MAC SDUs</w:t>
      </w:r>
      <w:r w:rsidR="004D29FB">
        <w:rPr>
          <w:lang w:val="en-GB"/>
        </w:rPr>
        <w:t xml:space="preserve"> and zero MAC CEs</w:t>
      </w:r>
      <w:r>
        <w:rPr>
          <w:lang w:val="en-GB"/>
        </w:rPr>
        <w:t>. While, for the transmission of SL-PRS without</w:t>
      </w:r>
      <w:r w:rsidR="00C06186">
        <w:rPr>
          <w:lang w:val="en-GB"/>
        </w:rPr>
        <w:t xml:space="preserve"> SL-SCH</w:t>
      </w:r>
      <w:r>
        <w:rPr>
          <w:lang w:val="en-GB"/>
        </w:rPr>
        <w:t xml:space="preserve"> data, </w:t>
      </w:r>
      <w:r w:rsidR="00533AE4">
        <w:rPr>
          <w:lang w:val="en-GB"/>
        </w:rPr>
        <w:t xml:space="preserve">since there </w:t>
      </w:r>
      <w:r w:rsidR="004D29FB">
        <w:rPr>
          <w:lang w:val="en-GB"/>
        </w:rPr>
        <w:t xml:space="preserve">is </w:t>
      </w:r>
      <w:r w:rsidR="00C06186">
        <w:rPr>
          <w:lang w:val="en-GB"/>
        </w:rPr>
        <w:t>no MAC</w:t>
      </w:r>
      <w:r w:rsidR="00533AE4">
        <w:rPr>
          <w:lang w:val="en-GB"/>
        </w:rPr>
        <w:t xml:space="preserve"> SDUs, according to the current spec, MAC PDU will not be generated and cannot transmit the MAC subheader, which contains the source and destination layer-2 ID. </w:t>
      </w:r>
      <w:r w:rsidR="004D29FB">
        <w:rPr>
          <w:lang w:val="en-GB"/>
        </w:rPr>
        <w:t xml:space="preserve">To support the case that the SL-PRS transmitted without data in the SL grant in the shared resource pool, the constraint on the MAC PDU construction needs to be broken, e.g., the MAC PDU is not allowed to be constructed when there is no MAC </w:t>
      </w:r>
      <w:proofErr w:type="spellStart"/>
      <w:r w:rsidR="00C6517E">
        <w:rPr>
          <w:lang w:val="en-GB"/>
        </w:rPr>
        <w:t>SDUs</w:t>
      </w:r>
      <w:proofErr w:type="spellEnd"/>
      <w:r w:rsidR="00C6517E">
        <w:rPr>
          <w:lang w:val="en-GB"/>
        </w:rPr>
        <w:t>,</w:t>
      </w:r>
      <w:r w:rsidR="004D29FB">
        <w:rPr>
          <w:lang w:val="en-GB"/>
        </w:rPr>
        <w:t xml:space="preserve"> no MAC CEs and no SL-PRS.</w:t>
      </w:r>
    </w:p>
    <w:p w14:paraId="42AA90E7" w14:textId="49B7ACA3" w:rsidR="002C5C1A" w:rsidRPr="00C672FD" w:rsidRDefault="002C5C1A" w:rsidP="00D05FCA">
      <w:pPr>
        <w:spacing w:after="120"/>
        <w:rPr>
          <w:b/>
          <w:lang w:val="en-GB"/>
        </w:rPr>
      </w:pPr>
      <w:proofErr w:type="spellStart"/>
      <w:r w:rsidRPr="006E41CF">
        <w:rPr>
          <w:rFonts w:hint="eastAsia"/>
          <w:b/>
          <w:i/>
          <w:u w:val="single"/>
          <w:lang w:val="en-GB"/>
        </w:rPr>
        <w:t>P</w:t>
      </w:r>
      <w:r w:rsidRPr="006E41CF">
        <w:rPr>
          <w:b/>
          <w:i/>
          <w:u w:val="single"/>
          <w:lang w:val="en-GB"/>
        </w:rPr>
        <w:t>roposal</w:t>
      </w:r>
      <w:r w:rsidR="003E01B7">
        <w:rPr>
          <w:b/>
          <w:i/>
          <w:u w:val="single"/>
          <w:lang w:val="en-GB"/>
        </w:rPr>
        <w:t>15</w:t>
      </w:r>
      <w:proofErr w:type="spellEnd"/>
      <w:r w:rsidRPr="00C672FD">
        <w:rPr>
          <w:b/>
          <w:lang w:val="en-GB"/>
        </w:rPr>
        <w:t>: When SL-PRS is</w:t>
      </w:r>
      <w:r w:rsidR="004D29FB">
        <w:rPr>
          <w:b/>
          <w:lang w:val="en-GB"/>
        </w:rPr>
        <w:t xml:space="preserve"> </w:t>
      </w:r>
      <w:r w:rsidRPr="00C672FD">
        <w:rPr>
          <w:b/>
          <w:lang w:val="en-GB"/>
        </w:rPr>
        <w:t>transmitted without SL-SCH</w:t>
      </w:r>
      <w:r w:rsidR="004D29FB">
        <w:rPr>
          <w:b/>
          <w:lang w:val="en-GB"/>
        </w:rPr>
        <w:t xml:space="preserve"> in the shared resource pool</w:t>
      </w:r>
      <w:r w:rsidRPr="00C672FD">
        <w:rPr>
          <w:b/>
          <w:lang w:val="en-GB"/>
        </w:rPr>
        <w:t>, the Multiplexing and Assembly entity generate</w:t>
      </w:r>
      <w:r w:rsidR="00C672FD">
        <w:rPr>
          <w:b/>
          <w:lang w:val="en-GB"/>
        </w:rPr>
        <w:t>s</w:t>
      </w:r>
      <w:r w:rsidRPr="00C672FD">
        <w:rPr>
          <w:b/>
          <w:lang w:val="en-GB"/>
        </w:rPr>
        <w:t xml:space="preserve"> MAC PDU containing only padding MAC </w:t>
      </w:r>
      <w:proofErr w:type="spellStart"/>
      <w:r w:rsidR="004D29FB">
        <w:rPr>
          <w:b/>
          <w:lang w:val="en-GB"/>
        </w:rPr>
        <w:t>sub</w:t>
      </w:r>
      <w:r w:rsidRPr="00C672FD">
        <w:rPr>
          <w:b/>
          <w:lang w:val="en-GB"/>
        </w:rPr>
        <w:t>PDU</w:t>
      </w:r>
      <w:proofErr w:type="spellEnd"/>
      <w:r w:rsidR="00BC5B38" w:rsidRPr="00C672FD">
        <w:rPr>
          <w:b/>
          <w:lang w:val="en-GB"/>
        </w:rPr>
        <w:t xml:space="preserve"> for the transmission along with SL-PRS. </w:t>
      </w:r>
    </w:p>
    <w:p w14:paraId="1A740FF3" w14:textId="423CC0EB" w:rsidR="00275A8F" w:rsidRDefault="00275A8F" w:rsidP="00F76CA8">
      <w:pPr>
        <w:pStyle w:val="1"/>
        <w:numPr>
          <w:ilvl w:val="0"/>
          <w:numId w:val="34"/>
        </w:numPr>
        <w:rPr>
          <w:lang w:eastAsia="zh-CN"/>
        </w:rPr>
      </w:pPr>
      <w:r>
        <w:rPr>
          <w:lang w:eastAsia="zh-CN"/>
        </w:rPr>
        <w:t>Discussion on the RRC aspects</w:t>
      </w:r>
    </w:p>
    <w:p w14:paraId="286A5CB6" w14:textId="0C321945" w:rsidR="00275A8F" w:rsidRDefault="00D74BF5" w:rsidP="00D24B4F">
      <w:pPr>
        <w:pStyle w:val="2"/>
        <w:numPr>
          <w:ilvl w:val="1"/>
          <w:numId w:val="34"/>
        </w:numPr>
      </w:pPr>
      <w:r>
        <w:t>Connection control</w:t>
      </w:r>
    </w:p>
    <w:p w14:paraId="0D006461" w14:textId="77777777" w:rsidR="00601898" w:rsidRDefault="00601898" w:rsidP="00AB1A2A">
      <w:pPr>
        <w:spacing w:after="120"/>
      </w:pPr>
      <w:r>
        <w:t xml:space="preserve">In the legacy releases for SL communications, the UE will perform connection setup/resume request when the received system information does not have valid version of resource pool for </w:t>
      </w:r>
      <w:proofErr w:type="spellStart"/>
      <w:r>
        <w:t>sidelink</w:t>
      </w:r>
      <w:proofErr w:type="spellEnd"/>
      <w:r>
        <w:t xml:space="preserve"> transmission in </w:t>
      </w:r>
      <w:proofErr w:type="spellStart"/>
      <w:r>
        <w:t>mode2</w:t>
      </w:r>
      <w:proofErr w:type="spellEnd"/>
      <w:r>
        <w:t xml:space="preserve"> when the carrier for </w:t>
      </w:r>
      <w:proofErr w:type="spellStart"/>
      <w:r>
        <w:t>sidelink</w:t>
      </w:r>
      <w:proofErr w:type="spellEnd"/>
      <w:r>
        <w:t xml:space="preserve"> transmission is included in the system information. The intention is that the UE should not use the pre-configured resource for SL transmission when it is in coverage and while the transmission in mode1 would offer better performance.</w:t>
      </w:r>
    </w:p>
    <w:p w14:paraId="3B5A245F" w14:textId="2DB31D0A" w:rsidR="00D24B4F" w:rsidRDefault="00601898" w:rsidP="00AB1A2A">
      <w:pPr>
        <w:spacing w:after="120"/>
      </w:pPr>
      <w:r>
        <w:t xml:space="preserve">For the above connection control procedure, we think the same rationale also applies for </w:t>
      </w:r>
      <w:proofErr w:type="spellStart"/>
      <w:r>
        <w:t>sidelink</w:t>
      </w:r>
      <w:proofErr w:type="spellEnd"/>
      <w:r>
        <w:t xml:space="preserve"> PRS transmission. The UE should perform connection setup/resume request when the carrier for SL-PRS transmission is included in the frequency list in the system information, while the system information does not have RP configuration for Scheme2 selection.</w:t>
      </w:r>
    </w:p>
    <w:p w14:paraId="52D5BC22" w14:textId="17DE5CF0" w:rsidR="00393554" w:rsidRPr="002C4C3A" w:rsidRDefault="00601898" w:rsidP="00C6566F">
      <w:pPr>
        <w:spacing w:afterLines="0" w:after="0" w:line="360" w:lineRule="auto"/>
        <w:rPr>
          <w:b/>
          <w:szCs w:val="20"/>
        </w:rPr>
      </w:pPr>
      <w:proofErr w:type="spellStart"/>
      <w:r w:rsidRPr="006E41CF">
        <w:rPr>
          <w:rFonts w:hint="eastAsia"/>
          <w:b/>
          <w:i/>
          <w:szCs w:val="20"/>
          <w:u w:val="single"/>
        </w:rPr>
        <w:t>P</w:t>
      </w:r>
      <w:r w:rsidRPr="006E41CF">
        <w:rPr>
          <w:b/>
          <w:i/>
          <w:szCs w:val="20"/>
          <w:u w:val="single"/>
        </w:rPr>
        <w:t>roposal</w:t>
      </w:r>
      <w:r w:rsidR="00DA139C">
        <w:rPr>
          <w:b/>
          <w:i/>
          <w:szCs w:val="20"/>
          <w:u w:val="single"/>
        </w:rPr>
        <w:t>16</w:t>
      </w:r>
      <w:proofErr w:type="spellEnd"/>
      <w:r w:rsidRPr="002C4C3A">
        <w:rPr>
          <w:b/>
          <w:szCs w:val="20"/>
        </w:rPr>
        <w:t xml:space="preserve">: UE should perform connection setup/resume request </w:t>
      </w:r>
      <w:r w:rsidR="00393554" w:rsidRPr="002C4C3A">
        <w:rPr>
          <w:b/>
          <w:szCs w:val="20"/>
        </w:rPr>
        <w:t>with the following conditions:</w:t>
      </w:r>
    </w:p>
    <w:p w14:paraId="61BE0865" w14:textId="18B0EA6E" w:rsidR="00393554" w:rsidRPr="002C4C3A" w:rsidRDefault="00844658" w:rsidP="00C6566F">
      <w:pPr>
        <w:pStyle w:val="afe"/>
        <w:numPr>
          <w:ilvl w:val="0"/>
          <w:numId w:val="35"/>
        </w:numPr>
        <w:spacing w:afterLines="0" w:after="0" w:afterAutospacing="0" w:line="360" w:lineRule="auto"/>
        <w:ind w:leftChars="0"/>
        <w:rPr>
          <w:b/>
          <w:sz w:val="21"/>
          <w:szCs w:val="20"/>
        </w:rPr>
      </w:pPr>
      <w:r w:rsidRPr="002C4C3A">
        <w:rPr>
          <w:b/>
          <w:sz w:val="21"/>
          <w:szCs w:val="20"/>
        </w:rPr>
        <w:t>SL-PRS transmission is triggered</w:t>
      </w:r>
      <w:r w:rsidR="009E307F">
        <w:rPr>
          <w:b/>
          <w:sz w:val="21"/>
          <w:szCs w:val="20"/>
        </w:rPr>
        <w:t>; and</w:t>
      </w:r>
    </w:p>
    <w:p w14:paraId="31506D64" w14:textId="5A4F46B6" w:rsidR="00393554" w:rsidRPr="002C4C3A" w:rsidRDefault="00601898" w:rsidP="00C6566F">
      <w:pPr>
        <w:pStyle w:val="afe"/>
        <w:numPr>
          <w:ilvl w:val="0"/>
          <w:numId w:val="35"/>
        </w:numPr>
        <w:spacing w:afterLines="0" w:after="0" w:afterAutospacing="0" w:line="360" w:lineRule="auto"/>
        <w:ind w:leftChars="0"/>
        <w:rPr>
          <w:b/>
          <w:sz w:val="21"/>
          <w:szCs w:val="20"/>
        </w:rPr>
      </w:pPr>
      <w:r w:rsidRPr="002C4C3A">
        <w:rPr>
          <w:b/>
          <w:sz w:val="21"/>
          <w:szCs w:val="20"/>
        </w:rPr>
        <w:t>the carrier for SL-PRS transmission is included in the frequency list in the system information</w:t>
      </w:r>
      <w:r w:rsidR="009E307F">
        <w:rPr>
          <w:b/>
          <w:sz w:val="21"/>
          <w:szCs w:val="20"/>
        </w:rPr>
        <w:t>; and</w:t>
      </w:r>
    </w:p>
    <w:p w14:paraId="4B6DE505" w14:textId="75547818" w:rsidR="00601898" w:rsidRPr="002C4C3A" w:rsidRDefault="00601898" w:rsidP="00C6566F">
      <w:pPr>
        <w:pStyle w:val="afe"/>
        <w:numPr>
          <w:ilvl w:val="0"/>
          <w:numId w:val="35"/>
        </w:numPr>
        <w:spacing w:afterLines="0" w:after="0" w:afterAutospacing="0" w:line="360" w:lineRule="auto"/>
        <w:ind w:leftChars="0"/>
        <w:rPr>
          <w:b/>
          <w:sz w:val="21"/>
          <w:szCs w:val="20"/>
        </w:rPr>
      </w:pPr>
      <w:r w:rsidRPr="002C4C3A">
        <w:rPr>
          <w:b/>
          <w:sz w:val="21"/>
          <w:szCs w:val="20"/>
        </w:rPr>
        <w:t xml:space="preserve">the system information does not have </w:t>
      </w:r>
      <w:r w:rsidR="00F03AAE">
        <w:rPr>
          <w:b/>
          <w:sz w:val="21"/>
          <w:szCs w:val="20"/>
        </w:rPr>
        <w:t>resource pool</w:t>
      </w:r>
      <w:r w:rsidRPr="002C4C3A">
        <w:rPr>
          <w:b/>
          <w:sz w:val="21"/>
          <w:szCs w:val="20"/>
        </w:rPr>
        <w:t xml:space="preserve"> configuration for Scheme2 selection.</w:t>
      </w:r>
    </w:p>
    <w:p w14:paraId="24D05452" w14:textId="3A640C1C" w:rsidR="000E76C3" w:rsidRDefault="000E76C3" w:rsidP="006A3082">
      <w:pPr>
        <w:pStyle w:val="2"/>
        <w:numPr>
          <w:ilvl w:val="1"/>
          <w:numId w:val="34"/>
        </w:numPr>
        <w:rPr>
          <w:lang w:eastAsia="zh-CN"/>
        </w:rPr>
      </w:pPr>
      <w:proofErr w:type="spellStart"/>
      <w:r>
        <w:rPr>
          <w:lang w:eastAsia="zh-CN"/>
        </w:rPr>
        <w:t>Sidelink</w:t>
      </w:r>
      <w:proofErr w:type="spellEnd"/>
      <w:r>
        <w:rPr>
          <w:lang w:eastAsia="zh-CN"/>
        </w:rPr>
        <w:t xml:space="preserve"> UE</w:t>
      </w:r>
      <w:r w:rsidR="0022380A">
        <w:rPr>
          <w:lang w:eastAsia="zh-CN"/>
        </w:rPr>
        <w:t xml:space="preserve"> capability</w:t>
      </w:r>
    </w:p>
    <w:p w14:paraId="6B9C61BD" w14:textId="79BBC393" w:rsidR="006E4810" w:rsidRDefault="0022380A" w:rsidP="000E76C3">
      <w:pPr>
        <w:spacing w:after="120"/>
        <w:rPr>
          <w:lang w:val="en-GB"/>
        </w:rPr>
      </w:pPr>
      <w:r>
        <w:rPr>
          <w:lang w:val="en-GB"/>
        </w:rPr>
        <w:t xml:space="preserve">In the legacy, when the UE is in coverage, the UE sends the peer UE’s </w:t>
      </w:r>
      <w:proofErr w:type="spellStart"/>
      <w:r>
        <w:rPr>
          <w:lang w:val="en-GB"/>
        </w:rPr>
        <w:t>sidelink</w:t>
      </w:r>
      <w:proofErr w:type="spellEnd"/>
      <w:r>
        <w:rPr>
          <w:lang w:val="en-GB"/>
        </w:rPr>
        <w:t xml:space="preserve"> UE capability to the </w:t>
      </w:r>
      <w:proofErr w:type="spellStart"/>
      <w:r>
        <w:rPr>
          <w:lang w:val="en-GB"/>
        </w:rPr>
        <w:t>gNB</w:t>
      </w:r>
      <w:proofErr w:type="spellEnd"/>
      <w:r>
        <w:rPr>
          <w:lang w:val="en-GB"/>
        </w:rPr>
        <w:t xml:space="preserve"> via the </w:t>
      </w:r>
      <w:proofErr w:type="spellStart"/>
      <w:r>
        <w:rPr>
          <w:lang w:val="en-GB"/>
        </w:rPr>
        <w:t>RRC</w:t>
      </w:r>
      <w:proofErr w:type="spellEnd"/>
      <w:r>
        <w:rPr>
          <w:lang w:val="en-GB"/>
        </w:rPr>
        <w:t xml:space="preserve"> message </w:t>
      </w:r>
      <w:proofErr w:type="spellStart"/>
      <w:r w:rsidR="00681DE9">
        <w:rPr>
          <w:i/>
          <w:lang w:val="en-GB"/>
        </w:rPr>
        <w:t>sidelinkUEInformationNR</w:t>
      </w:r>
      <w:proofErr w:type="spellEnd"/>
      <w:r>
        <w:rPr>
          <w:lang w:val="en-GB"/>
        </w:rPr>
        <w:t xml:space="preserve">. </w:t>
      </w:r>
      <w:r w:rsidR="00FC73EA">
        <w:rPr>
          <w:lang w:val="en-GB"/>
        </w:rPr>
        <w:t xml:space="preserve">For </w:t>
      </w:r>
      <w:proofErr w:type="spellStart"/>
      <w:r w:rsidR="00FC73EA">
        <w:rPr>
          <w:lang w:val="en-GB"/>
        </w:rPr>
        <w:t>sidelink</w:t>
      </w:r>
      <w:proofErr w:type="spellEnd"/>
      <w:r w:rsidR="00FC73EA">
        <w:rPr>
          <w:lang w:val="en-GB"/>
        </w:rPr>
        <w:t xml:space="preserve"> positioning, we think that the peer UE’s SLPP capability should also be sent to the </w:t>
      </w:r>
      <w:proofErr w:type="spellStart"/>
      <w:r w:rsidR="00FC73EA">
        <w:rPr>
          <w:lang w:val="en-GB"/>
        </w:rPr>
        <w:t>gNB</w:t>
      </w:r>
      <w:proofErr w:type="spellEnd"/>
      <w:r w:rsidR="0075640C">
        <w:rPr>
          <w:lang w:val="en-GB"/>
        </w:rPr>
        <w:t>, e.g.,</w:t>
      </w:r>
      <w:r w:rsidR="00FC73EA">
        <w:rPr>
          <w:lang w:val="en-GB"/>
        </w:rPr>
        <w:t xml:space="preserve"> for proper scheduling in resource allocation scheme 1. Hence, we propose the following for the </w:t>
      </w:r>
      <w:proofErr w:type="spellStart"/>
      <w:r w:rsidR="00FC73EA">
        <w:rPr>
          <w:lang w:val="en-GB"/>
        </w:rPr>
        <w:t>sidelink</w:t>
      </w:r>
      <w:proofErr w:type="spellEnd"/>
      <w:r w:rsidR="00FC73EA">
        <w:rPr>
          <w:lang w:val="en-GB"/>
        </w:rPr>
        <w:t xml:space="preserve"> UE capability transfer</w:t>
      </w:r>
    </w:p>
    <w:p w14:paraId="67201147" w14:textId="4A2D8648" w:rsidR="000338B8" w:rsidRDefault="00CF180E" w:rsidP="00CF180E">
      <w:pPr>
        <w:spacing w:after="120"/>
        <w:rPr>
          <w:b/>
        </w:rPr>
      </w:pPr>
      <w:proofErr w:type="spellStart"/>
      <w:r w:rsidRPr="006E41CF">
        <w:rPr>
          <w:rFonts w:hint="eastAsia"/>
          <w:b/>
          <w:i/>
          <w:u w:val="single"/>
        </w:rPr>
        <w:t>P</w:t>
      </w:r>
      <w:r w:rsidRPr="006E41CF">
        <w:rPr>
          <w:b/>
          <w:i/>
          <w:u w:val="single"/>
        </w:rPr>
        <w:t>roposal</w:t>
      </w:r>
      <w:r w:rsidR="00FF6292">
        <w:rPr>
          <w:b/>
          <w:i/>
          <w:u w:val="single"/>
        </w:rPr>
        <w:t>17</w:t>
      </w:r>
      <w:proofErr w:type="spellEnd"/>
      <w:r w:rsidRPr="00CF180E">
        <w:rPr>
          <w:b/>
        </w:rPr>
        <w:t xml:space="preserve">: </w:t>
      </w:r>
      <w:r w:rsidR="000338B8">
        <w:rPr>
          <w:b/>
        </w:rPr>
        <w:t xml:space="preserve">Support the transport of </w:t>
      </w:r>
      <w:proofErr w:type="spellStart"/>
      <w:r w:rsidR="000338B8">
        <w:rPr>
          <w:b/>
        </w:rPr>
        <w:t>SLPP</w:t>
      </w:r>
      <w:proofErr w:type="spellEnd"/>
      <w:r w:rsidR="000338B8">
        <w:rPr>
          <w:b/>
        </w:rPr>
        <w:t xml:space="preserve"> capability in </w:t>
      </w:r>
      <w:proofErr w:type="spellStart"/>
      <w:r w:rsidR="000338B8">
        <w:rPr>
          <w:b/>
        </w:rPr>
        <w:t>RRC</w:t>
      </w:r>
      <w:proofErr w:type="spellEnd"/>
      <w:r w:rsidR="000338B8">
        <w:rPr>
          <w:b/>
        </w:rPr>
        <w:t xml:space="preserve"> </w:t>
      </w:r>
      <w:r w:rsidR="001E06D6">
        <w:rPr>
          <w:b/>
        </w:rPr>
        <w:t>message</w:t>
      </w:r>
    </w:p>
    <w:p w14:paraId="07E4C727" w14:textId="46FE0873" w:rsidR="000338B8" w:rsidRDefault="000338B8" w:rsidP="000338B8">
      <w:pPr>
        <w:pStyle w:val="afe"/>
        <w:numPr>
          <w:ilvl w:val="0"/>
          <w:numId w:val="45"/>
        </w:numPr>
        <w:spacing w:after="120"/>
        <w:ind w:leftChars="0"/>
        <w:rPr>
          <w:b/>
        </w:rPr>
      </w:pPr>
      <w:proofErr w:type="spellStart"/>
      <w:r>
        <w:rPr>
          <w:rFonts w:eastAsiaTheme="minorEastAsia" w:hint="eastAsia"/>
          <w:b/>
        </w:rPr>
        <w:lastRenderedPageBreak/>
        <w:t>S</w:t>
      </w:r>
      <w:r>
        <w:rPr>
          <w:rFonts w:eastAsiaTheme="minorEastAsia"/>
          <w:b/>
        </w:rPr>
        <w:t>LPP</w:t>
      </w:r>
      <w:proofErr w:type="spellEnd"/>
      <w:r>
        <w:rPr>
          <w:rFonts w:eastAsiaTheme="minorEastAsia"/>
          <w:b/>
        </w:rPr>
        <w:t xml:space="preserve"> capability for the UE itself can be transferred from the UE to the </w:t>
      </w:r>
      <w:proofErr w:type="spellStart"/>
      <w:r>
        <w:rPr>
          <w:rFonts w:eastAsiaTheme="minorEastAsia"/>
          <w:b/>
        </w:rPr>
        <w:t>gNB</w:t>
      </w:r>
      <w:proofErr w:type="spellEnd"/>
      <w:r>
        <w:rPr>
          <w:rFonts w:eastAsiaTheme="minorEastAsia"/>
          <w:b/>
        </w:rPr>
        <w:t xml:space="preserve"> via a </w:t>
      </w:r>
      <w:r w:rsidR="001E06D6">
        <w:rPr>
          <w:rFonts w:eastAsiaTheme="minorEastAsia"/>
          <w:b/>
        </w:rPr>
        <w:t>container</w:t>
      </w:r>
      <w:r>
        <w:rPr>
          <w:rFonts w:eastAsiaTheme="minorEastAsia"/>
          <w:b/>
        </w:rPr>
        <w:t xml:space="preserve"> in the </w:t>
      </w:r>
      <w:proofErr w:type="spellStart"/>
      <w:r>
        <w:rPr>
          <w:rFonts w:eastAsiaTheme="minorEastAsia"/>
          <w:b/>
        </w:rPr>
        <w:t>RRC</w:t>
      </w:r>
      <w:proofErr w:type="spellEnd"/>
      <w:r>
        <w:rPr>
          <w:rFonts w:eastAsiaTheme="minorEastAsia"/>
          <w:b/>
        </w:rPr>
        <w:t xml:space="preserve"> message </w:t>
      </w:r>
      <w:proofErr w:type="spellStart"/>
      <w:r w:rsidR="000A68C7" w:rsidRPr="000A68C7">
        <w:rPr>
          <w:b/>
          <w:i/>
        </w:rPr>
        <w:t>UECapabilityInformation</w:t>
      </w:r>
      <w:proofErr w:type="spellEnd"/>
    </w:p>
    <w:p w14:paraId="63A4A01E" w14:textId="241D020F" w:rsidR="00CF180E" w:rsidRPr="000338B8" w:rsidRDefault="00CF180E" w:rsidP="000338B8">
      <w:pPr>
        <w:pStyle w:val="afe"/>
        <w:numPr>
          <w:ilvl w:val="0"/>
          <w:numId w:val="45"/>
        </w:numPr>
        <w:spacing w:after="120"/>
        <w:ind w:leftChars="0"/>
        <w:rPr>
          <w:b/>
        </w:rPr>
      </w:pPr>
      <w:proofErr w:type="spellStart"/>
      <w:r w:rsidRPr="000338B8">
        <w:rPr>
          <w:b/>
        </w:rPr>
        <w:t>SLPP</w:t>
      </w:r>
      <w:proofErr w:type="spellEnd"/>
      <w:r w:rsidRPr="000338B8">
        <w:rPr>
          <w:b/>
        </w:rPr>
        <w:t xml:space="preserve"> capability </w:t>
      </w:r>
      <w:r w:rsidR="000338B8" w:rsidRPr="000338B8">
        <w:rPr>
          <w:b/>
        </w:rPr>
        <w:t xml:space="preserve">from the peer UE </w:t>
      </w:r>
      <w:r w:rsidRPr="000338B8">
        <w:rPr>
          <w:b/>
        </w:rPr>
        <w:t xml:space="preserve">can be transferred </w:t>
      </w:r>
      <w:r w:rsidR="00BB501C" w:rsidRPr="000338B8">
        <w:rPr>
          <w:b/>
        </w:rPr>
        <w:t xml:space="preserve">from the </w:t>
      </w:r>
      <w:r w:rsidR="00BB501C" w:rsidRPr="000338B8">
        <w:rPr>
          <w:rFonts w:hint="eastAsia"/>
          <w:b/>
        </w:rPr>
        <w:t>U</w:t>
      </w:r>
      <w:r w:rsidR="00BB501C" w:rsidRPr="000338B8">
        <w:rPr>
          <w:b/>
        </w:rPr>
        <w:t xml:space="preserve">E to the </w:t>
      </w:r>
      <w:proofErr w:type="spellStart"/>
      <w:r w:rsidR="00BB501C" w:rsidRPr="000338B8">
        <w:rPr>
          <w:b/>
        </w:rPr>
        <w:t>gNB</w:t>
      </w:r>
      <w:proofErr w:type="spellEnd"/>
      <w:r w:rsidR="00BB501C" w:rsidRPr="000338B8">
        <w:rPr>
          <w:b/>
        </w:rPr>
        <w:t xml:space="preserve"> </w:t>
      </w:r>
      <w:r w:rsidRPr="000338B8">
        <w:rPr>
          <w:b/>
        </w:rPr>
        <w:t xml:space="preserve">via a container in </w:t>
      </w:r>
      <w:proofErr w:type="spellStart"/>
      <w:r w:rsidRPr="000338B8">
        <w:rPr>
          <w:b/>
        </w:rPr>
        <w:t>RRC</w:t>
      </w:r>
      <w:proofErr w:type="spellEnd"/>
      <w:r w:rsidRPr="000338B8">
        <w:rPr>
          <w:b/>
        </w:rPr>
        <w:t xml:space="preserve"> message </w:t>
      </w:r>
      <w:proofErr w:type="spellStart"/>
      <w:r w:rsidR="00D348F3" w:rsidRPr="000338B8">
        <w:rPr>
          <w:b/>
          <w:i/>
        </w:rPr>
        <w:t>SidelinkUEInformationNR</w:t>
      </w:r>
      <w:proofErr w:type="spellEnd"/>
      <w:r w:rsidR="00FC73EA" w:rsidRPr="000338B8">
        <w:rPr>
          <w:b/>
          <w:i/>
        </w:rPr>
        <w:t xml:space="preserve"> </w:t>
      </w:r>
    </w:p>
    <w:p w14:paraId="72F93A5C" w14:textId="57922E41" w:rsidR="00306210" w:rsidRDefault="00306210" w:rsidP="006A3082">
      <w:pPr>
        <w:pStyle w:val="2"/>
        <w:numPr>
          <w:ilvl w:val="1"/>
          <w:numId w:val="34"/>
        </w:numPr>
        <w:rPr>
          <w:lang w:eastAsia="zh-CN"/>
        </w:rPr>
      </w:pPr>
      <w:proofErr w:type="spellStart"/>
      <w:r>
        <w:rPr>
          <w:lang w:eastAsia="zh-CN"/>
        </w:rPr>
        <w:t>Sidelink</w:t>
      </w:r>
      <w:proofErr w:type="spellEnd"/>
      <w:r>
        <w:rPr>
          <w:lang w:eastAsia="zh-CN"/>
        </w:rPr>
        <w:t xml:space="preserve"> measurement</w:t>
      </w:r>
    </w:p>
    <w:p w14:paraId="76DDC241" w14:textId="2E91B2D9" w:rsidR="00101E26" w:rsidRDefault="00AD3241" w:rsidP="00101E26">
      <w:pPr>
        <w:spacing w:after="120"/>
        <w:rPr>
          <w:lang w:val="en-GB"/>
        </w:rPr>
      </w:pPr>
      <w:r>
        <w:rPr>
          <w:lang w:val="en-GB"/>
        </w:rPr>
        <w:t>In RAN1 discussion, the following has been agreed regarding the CBR measurements</w:t>
      </w:r>
    </w:p>
    <w:tbl>
      <w:tblPr>
        <w:tblStyle w:val="afa"/>
        <w:tblW w:w="0" w:type="auto"/>
        <w:tblLook w:val="04A0" w:firstRow="1" w:lastRow="0" w:firstColumn="1" w:lastColumn="0" w:noHBand="0" w:noVBand="1"/>
      </w:tblPr>
      <w:tblGrid>
        <w:gridCol w:w="9629"/>
      </w:tblGrid>
      <w:tr w:rsidR="00AD3241" w14:paraId="7B34F6B8" w14:textId="77777777" w:rsidTr="00AD3241">
        <w:tc>
          <w:tcPr>
            <w:tcW w:w="9629" w:type="dxa"/>
          </w:tcPr>
          <w:p w14:paraId="39E9E296" w14:textId="77777777" w:rsidR="00AD3241" w:rsidRPr="00FA7C20" w:rsidRDefault="00AD3241" w:rsidP="00AD3241">
            <w:pPr>
              <w:widowControl/>
              <w:spacing w:afterLines="0" w:after="0" w:line="240" w:lineRule="auto"/>
              <w:jc w:val="left"/>
              <w:rPr>
                <w:rFonts w:ascii="Times" w:eastAsia="Batang" w:hAnsi="Times" w:cs="Times New Roman"/>
                <w:b/>
                <w:iCs/>
                <w:kern w:val="0"/>
                <w:sz w:val="20"/>
                <w:szCs w:val="24"/>
                <w:lang w:val="en-GB" w:eastAsia="en-US"/>
              </w:rPr>
            </w:pPr>
            <w:r w:rsidRPr="00FA7C20">
              <w:rPr>
                <w:rFonts w:ascii="Times" w:eastAsia="Batang" w:hAnsi="Times" w:cs="Times New Roman"/>
                <w:b/>
                <w:iCs/>
                <w:kern w:val="0"/>
                <w:sz w:val="20"/>
                <w:szCs w:val="24"/>
                <w:highlight w:val="green"/>
                <w:lang w:val="en-GB" w:eastAsia="en-US"/>
              </w:rPr>
              <w:t>Agreement</w:t>
            </w:r>
          </w:p>
          <w:p w14:paraId="5CA66424" w14:textId="77777777" w:rsidR="00AD3241" w:rsidRPr="00FA7C20" w:rsidRDefault="00AD3241" w:rsidP="00AD3241">
            <w:pPr>
              <w:widowControl/>
              <w:autoSpaceDE w:val="0"/>
              <w:autoSpaceDN w:val="0"/>
              <w:adjustRightInd w:val="0"/>
              <w:snapToGrid w:val="0"/>
              <w:spacing w:afterLines="0" w:after="0" w:line="240" w:lineRule="auto"/>
              <w:contextualSpacing/>
              <w:rPr>
                <w:rFonts w:ascii="Times" w:eastAsia="Batang" w:hAnsi="Times" w:cs="Times New Roman"/>
                <w:kern w:val="0"/>
                <w:sz w:val="20"/>
                <w:szCs w:val="20"/>
                <w:lang w:val="en-GB" w:eastAsia="en-US"/>
              </w:rPr>
            </w:pPr>
            <w:r w:rsidRPr="00FA7C20">
              <w:rPr>
                <w:rFonts w:ascii="Times" w:eastAsia="Batang" w:hAnsi="Times" w:cs="Times New Roman"/>
                <w:kern w:val="0"/>
                <w:sz w:val="20"/>
                <w:szCs w:val="20"/>
                <w:lang w:val="en-GB" w:eastAsia="en-US"/>
              </w:rPr>
              <w:t xml:space="preserve">For Scheme 2 SL-PRS resource allocation, specify congestion control mechanisms using the existing congestion control mechanisms as a starting point. </w:t>
            </w:r>
          </w:p>
          <w:p w14:paraId="765C9623" w14:textId="77777777" w:rsidR="00AD3241" w:rsidRPr="00FA7C20" w:rsidRDefault="00AD3241" w:rsidP="00AD3241">
            <w:pPr>
              <w:widowControl/>
              <w:numPr>
                <w:ilvl w:val="0"/>
                <w:numId w:val="17"/>
              </w:numPr>
              <w:spacing w:afterLines="0" w:after="0" w:line="240" w:lineRule="auto"/>
              <w:contextualSpacing/>
              <w:jc w:val="left"/>
              <w:rPr>
                <w:rFonts w:eastAsia="Batang" w:cs="Times New Roman"/>
                <w:kern w:val="0"/>
                <w:sz w:val="20"/>
                <w:szCs w:val="20"/>
                <w:lang w:val="en-GB" w:eastAsia="en-US"/>
              </w:rPr>
            </w:pPr>
            <w:r w:rsidRPr="00FA7C20">
              <w:rPr>
                <w:rFonts w:eastAsia="Batang" w:cs="Times New Roman"/>
                <w:kern w:val="0"/>
                <w:sz w:val="20"/>
                <w:szCs w:val="20"/>
                <w:lang w:val="en-GB" w:eastAsia="en-US"/>
              </w:rPr>
              <w:t xml:space="preserve">Study at least the following aspects on potential changes over the existing congestion control mechanisms: </w:t>
            </w:r>
          </w:p>
          <w:p w14:paraId="58F8AD7B" w14:textId="77777777" w:rsidR="00AD3241" w:rsidRPr="00FA7C20" w:rsidRDefault="00AD3241" w:rsidP="00AD3241">
            <w:pPr>
              <w:widowControl/>
              <w:numPr>
                <w:ilvl w:val="1"/>
                <w:numId w:val="17"/>
              </w:numPr>
              <w:spacing w:afterLines="0" w:after="0" w:line="240" w:lineRule="auto"/>
              <w:contextualSpacing/>
              <w:jc w:val="left"/>
              <w:rPr>
                <w:rFonts w:eastAsia="Times New Roman" w:cs="Times New Roman"/>
                <w:kern w:val="0"/>
                <w:sz w:val="20"/>
                <w:szCs w:val="20"/>
                <w:lang w:val="en-GB" w:eastAsia="en-US"/>
              </w:rPr>
            </w:pPr>
            <w:r w:rsidRPr="00FA7C20">
              <w:rPr>
                <w:rFonts w:eastAsia="Times New Roman" w:cs="Times New Roman"/>
                <w:kern w:val="0"/>
                <w:sz w:val="20"/>
                <w:szCs w:val="20"/>
                <w:lang w:val="en-GB" w:eastAsia="en-US"/>
              </w:rPr>
              <w:t>CBR and CR definition for SL-PRS</w:t>
            </w:r>
          </w:p>
          <w:p w14:paraId="57242FC2" w14:textId="77777777" w:rsidR="00AD3241" w:rsidRPr="00FA7C20" w:rsidRDefault="00AD3241" w:rsidP="00AD3241">
            <w:pPr>
              <w:widowControl/>
              <w:numPr>
                <w:ilvl w:val="1"/>
                <w:numId w:val="17"/>
              </w:numPr>
              <w:spacing w:afterLines="0" w:after="0" w:line="240" w:lineRule="auto"/>
              <w:contextualSpacing/>
              <w:jc w:val="left"/>
              <w:rPr>
                <w:rFonts w:eastAsia="Times New Roman" w:cs="Times New Roman"/>
                <w:kern w:val="0"/>
                <w:sz w:val="20"/>
                <w:szCs w:val="20"/>
                <w:lang w:val="en-GB" w:eastAsia="en-US"/>
              </w:rPr>
            </w:pPr>
            <w:r w:rsidRPr="00FA7C20">
              <w:rPr>
                <w:rFonts w:eastAsia="Times New Roman" w:cs="Times New Roman"/>
                <w:kern w:val="0"/>
                <w:sz w:val="20"/>
                <w:szCs w:val="20"/>
                <w:lang w:val="en-GB" w:eastAsia="en-US"/>
              </w:rPr>
              <w:t>Which parameters  of a SL-PRS configuration could be impacted by the congestion control mechanism, the mapping between congestion measurements, SL-PRS priority and SL-PRS parameters</w:t>
            </w:r>
          </w:p>
          <w:p w14:paraId="22490AC8" w14:textId="77777777" w:rsidR="00AD3241" w:rsidRPr="00FA7C20" w:rsidRDefault="00AD3241" w:rsidP="00AD3241">
            <w:pPr>
              <w:widowControl/>
              <w:numPr>
                <w:ilvl w:val="1"/>
                <w:numId w:val="17"/>
              </w:numPr>
              <w:spacing w:afterLines="0" w:after="0" w:line="240" w:lineRule="auto"/>
              <w:contextualSpacing/>
              <w:jc w:val="left"/>
              <w:rPr>
                <w:rFonts w:eastAsia="Times New Roman" w:cs="Times New Roman"/>
                <w:kern w:val="0"/>
                <w:sz w:val="20"/>
                <w:szCs w:val="20"/>
                <w:lang w:val="en-GB" w:eastAsia="en-US"/>
              </w:rPr>
            </w:pPr>
            <w:r w:rsidRPr="00FA7C20">
              <w:rPr>
                <w:rFonts w:eastAsia="Times New Roman" w:cs="Times New Roman"/>
                <w:kern w:val="0"/>
                <w:sz w:val="20"/>
                <w:szCs w:val="20"/>
                <w:lang w:val="en-GB" w:eastAsia="en-US"/>
              </w:rPr>
              <w:t>CR and CBR measurement time window</w:t>
            </w:r>
          </w:p>
          <w:p w14:paraId="672F644F" w14:textId="77777777" w:rsidR="00AD3241" w:rsidRPr="00FA7C20" w:rsidRDefault="00AD3241" w:rsidP="00AD3241">
            <w:pPr>
              <w:widowControl/>
              <w:numPr>
                <w:ilvl w:val="1"/>
                <w:numId w:val="17"/>
              </w:numPr>
              <w:spacing w:afterLines="0" w:after="0" w:line="240" w:lineRule="auto"/>
              <w:contextualSpacing/>
              <w:jc w:val="left"/>
              <w:rPr>
                <w:rFonts w:eastAsia="Times New Roman" w:cs="Times New Roman"/>
                <w:kern w:val="0"/>
                <w:sz w:val="20"/>
                <w:szCs w:val="20"/>
                <w:lang w:val="en-GB" w:eastAsia="en-US"/>
              </w:rPr>
            </w:pPr>
            <w:r w:rsidRPr="00FA7C20">
              <w:rPr>
                <w:rFonts w:eastAsia="Times New Roman" w:cs="Times New Roman"/>
                <w:kern w:val="0"/>
                <w:sz w:val="20"/>
                <w:szCs w:val="20"/>
                <w:lang w:val="en-GB" w:eastAsia="en-US"/>
              </w:rPr>
              <w:t>Congestion control processing time</w:t>
            </w:r>
          </w:p>
          <w:p w14:paraId="202819BF" w14:textId="77777777" w:rsidR="00AD3241" w:rsidRPr="00FA7C20" w:rsidRDefault="00AD3241" w:rsidP="00AD3241">
            <w:pPr>
              <w:widowControl/>
              <w:numPr>
                <w:ilvl w:val="1"/>
                <w:numId w:val="17"/>
              </w:numPr>
              <w:spacing w:afterLines="0" w:after="0" w:line="240" w:lineRule="auto"/>
              <w:contextualSpacing/>
              <w:jc w:val="left"/>
              <w:rPr>
                <w:rFonts w:eastAsia="Times New Roman" w:cs="Times New Roman"/>
                <w:kern w:val="0"/>
                <w:sz w:val="20"/>
                <w:szCs w:val="20"/>
                <w:lang w:val="en-GB" w:eastAsia="en-US"/>
              </w:rPr>
            </w:pPr>
            <w:r w:rsidRPr="00FA7C20">
              <w:rPr>
                <w:rFonts w:eastAsia="Times New Roman" w:cs="Times New Roman"/>
                <w:kern w:val="0"/>
                <w:sz w:val="20"/>
                <w:szCs w:val="20"/>
                <w:lang w:val="en-GB" w:eastAsia="en-US"/>
              </w:rPr>
              <w:t>Number of CBR ranges</w:t>
            </w:r>
          </w:p>
          <w:p w14:paraId="3D706F35" w14:textId="77777777" w:rsidR="00AD3241" w:rsidRPr="00FA7C20" w:rsidRDefault="00AD3241" w:rsidP="00AD3241">
            <w:pPr>
              <w:widowControl/>
              <w:numPr>
                <w:ilvl w:val="1"/>
                <w:numId w:val="17"/>
              </w:numPr>
              <w:spacing w:afterLines="0" w:after="0" w:line="240" w:lineRule="auto"/>
              <w:contextualSpacing/>
              <w:jc w:val="left"/>
              <w:rPr>
                <w:rFonts w:eastAsia="Times New Roman" w:cs="Times New Roman"/>
                <w:kern w:val="0"/>
                <w:sz w:val="20"/>
                <w:szCs w:val="20"/>
                <w:lang w:val="en-GB" w:eastAsia="en-US"/>
              </w:rPr>
            </w:pPr>
            <w:r w:rsidRPr="00FA7C20">
              <w:rPr>
                <w:rFonts w:eastAsia="Times New Roman" w:cs="Times New Roman"/>
                <w:kern w:val="0"/>
                <w:sz w:val="20"/>
                <w:szCs w:val="20"/>
                <w:lang w:val="en-GB" w:eastAsia="en-US"/>
              </w:rPr>
              <w:t>Whether any proposed changes could be applicable to shared resource pools in addition to the dedicated resource pool</w:t>
            </w:r>
          </w:p>
          <w:p w14:paraId="10DB570E" w14:textId="77777777" w:rsidR="00AD3241" w:rsidRPr="00DA5C28" w:rsidRDefault="00AD3241" w:rsidP="00AD3241">
            <w:pPr>
              <w:widowControl/>
              <w:spacing w:afterLines="0" w:after="0" w:line="240" w:lineRule="auto"/>
              <w:jc w:val="left"/>
              <w:rPr>
                <w:rFonts w:eastAsia="Batang" w:cs="Times New Roman"/>
                <w:b/>
                <w:kern w:val="0"/>
                <w:sz w:val="20"/>
                <w:szCs w:val="20"/>
                <w:lang w:val="en-GB" w:eastAsia="en-US"/>
              </w:rPr>
            </w:pPr>
            <w:r w:rsidRPr="00DA5C28">
              <w:rPr>
                <w:rFonts w:eastAsia="Batang" w:cs="Times New Roman"/>
                <w:b/>
                <w:kern w:val="0"/>
                <w:sz w:val="20"/>
                <w:szCs w:val="20"/>
                <w:highlight w:val="green"/>
                <w:lang w:val="en-GB" w:eastAsia="en-US"/>
              </w:rPr>
              <w:t>Agreement</w:t>
            </w:r>
          </w:p>
          <w:p w14:paraId="49A77892" w14:textId="77777777" w:rsidR="00AD3241" w:rsidRPr="00DA5C28" w:rsidRDefault="00AD3241" w:rsidP="00AD3241">
            <w:pPr>
              <w:widowControl/>
              <w:spacing w:afterLines="0" w:after="0" w:line="240" w:lineRule="auto"/>
              <w:jc w:val="left"/>
              <w:rPr>
                <w:rFonts w:eastAsia="Batang" w:cs="Times New Roman"/>
                <w:kern w:val="0"/>
                <w:sz w:val="20"/>
                <w:szCs w:val="20"/>
                <w:lang w:val="en-GB" w:eastAsia="en-US"/>
              </w:rPr>
            </w:pPr>
            <w:r w:rsidRPr="00310F31">
              <w:rPr>
                <w:rFonts w:eastAsia="Batang" w:cs="Times New Roman"/>
                <w:kern w:val="0"/>
                <w:sz w:val="20"/>
                <w:szCs w:val="20"/>
                <w:lang w:val="en-GB" w:eastAsia="en-US"/>
              </w:rPr>
              <w:t>In Scheme 2, congestion control can restrict the range of parameters for SL PRS configuration per resource pool by CBR and priority. Consider further the following parameter(s):</w:t>
            </w:r>
            <w:r w:rsidRPr="00DA5C28">
              <w:rPr>
                <w:rFonts w:eastAsia="Batang" w:cs="Times New Roman"/>
                <w:kern w:val="0"/>
                <w:sz w:val="20"/>
                <w:szCs w:val="20"/>
                <w:lang w:val="en-GB" w:eastAsia="en-US"/>
              </w:rPr>
              <w:t xml:space="preserve"> </w:t>
            </w:r>
          </w:p>
          <w:p w14:paraId="38C953A1" w14:textId="77777777" w:rsidR="00AD3241" w:rsidRPr="00DA5C28" w:rsidRDefault="00AD3241" w:rsidP="00AD3241">
            <w:pPr>
              <w:widowControl/>
              <w:numPr>
                <w:ilvl w:val="0"/>
                <w:numId w:val="22"/>
              </w:numPr>
              <w:spacing w:afterLines="0" w:after="0" w:line="240" w:lineRule="auto"/>
              <w:contextualSpacing/>
              <w:jc w:val="left"/>
              <w:rPr>
                <w:rFonts w:eastAsia="Times New Roman" w:cs="Times New Roman"/>
                <w:kern w:val="0"/>
                <w:sz w:val="20"/>
                <w:szCs w:val="20"/>
                <w:lang w:val="en-GB" w:eastAsia="x-none"/>
              </w:rPr>
            </w:pPr>
            <w:r w:rsidRPr="00DA5C28">
              <w:rPr>
                <w:rFonts w:eastAsia="Times New Roman" w:cs="Times New Roman"/>
                <w:kern w:val="0"/>
                <w:sz w:val="20"/>
                <w:szCs w:val="20"/>
                <w:lang w:val="en-GB" w:eastAsia="x-none"/>
              </w:rPr>
              <w:t>Option 1: SL PRS transmission power</w:t>
            </w:r>
          </w:p>
          <w:p w14:paraId="1E9A121F" w14:textId="77777777" w:rsidR="00AD3241" w:rsidRPr="00DA5C28" w:rsidRDefault="00AD3241" w:rsidP="00AD3241">
            <w:pPr>
              <w:widowControl/>
              <w:numPr>
                <w:ilvl w:val="0"/>
                <w:numId w:val="22"/>
              </w:numPr>
              <w:spacing w:afterLines="0" w:after="0" w:line="240" w:lineRule="auto"/>
              <w:contextualSpacing/>
              <w:jc w:val="left"/>
              <w:rPr>
                <w:rFonts w:eastAsia="Times New Roman" w:cs="Times New Roman"/>
                <w:kern w:val="0"/>
                <w:sz w:val="20"/>
                <w:szCs w:val="20"/>
                <w:lang w:val="en-GB" w:eastAsia="x-none"/>
              </w:rPr>
            </w:pPr>
            <w:r w:rsidRPr="00DA5C28">
              <w:rPr>
                <w:rFonts w:eastAsia="Times New Roman" w:cs="Times New Roman"/>
                <w:kern w:val="0"/>
                <w:sz w:val="20"/>
                <w:szCs w:val="20"/>
                <w:lang w:val="en-GB" w:eastAsia="x-none"/>
              </w:rPr>
              <w:t>Option 2: Periodicity of SL PRS</w:t>
            </w:r>
          </w:p>
          <w:p w14:paraId="17B5DF72" w14:textId="77777777" w:rsidR="00AD3241" w:rsidRPr="00DA5C28" w:rsidRDefault="00AD3241" w:rsidP="00AD3241">
            <w:pPr>
              <w:widowControl/>
              <w:numPr>
                <w:ilvl w:val="0"/>
                <w:numId w:val="22"/>
              </w:numPr>
              <w:spacing w:afterLines="0" w:after="0" w:line="240" w:lineRule="auto"/>
              <w:contextualSpacing/>
              <w:jc w:val="left"/>
              <w:rPr>
                <w:rFonts w:eastAsia="Times New Roman" w:cs="Times New Roman"/>
                <w:kern w:val="0"/>
                <w:sz w:val="20"/>
                <w:szCs w:val="20"/>
                <w:lang w:val="en-GB" w:eastAsia="x-none"/>
              </w:rPr>
            </w:pPr>
            <w:r w:rsidRPr="00DA5C28">
              <w:rPr>
                <w:rFonts w:eastAsia="Times New Roman" w:cs="Times New Roman"/>
                <w:kern w:val="0"/>
                <w:sz w:val="20"/>
                <w:szCs w:val="20"/>
                <w:lang w:val="en-GB" w:eastAsia="x-none"/>
              </w:rPr>
              <w:t>Option 3: Number of occupied subchannels of SL-PRS (for shared resource pool)</w:t>
            </w:r>
          </w:p>
          <w:p w14:paraId="3749C406" w14:textId="77777777" w:rsidR="00AD3241" w:rsidRPr="00DA5C28" w:rsidRDefault="00AD3241" w:rsidP="00AD3241">
            <w:pPr>
              <w:widowControl/>
              <w:numPr>
                <w:ilvl w:val="0"/>
                <w:numId w:val="22"/>
              </w:numPr>
              <w:spacing w:afterLines="0" w:after="0" w:line="240" w:lineRule="auto"/>
              <w:contextualSpacing/>
              <w:jc w:val="left"/>
              <w:rPr>
                <w:rFonts w:eastAsia="Times New Roman" w:cs="Times New Roman"/>
                <w:kern w:val="0"/>
                <w:sz w:val="20"/>
                <w:szCs w:val="20"/>
                <w:lang w:val="en-GB" w:eastAsia="x-none"/>
              </w:rPr>
            </w:pPr>
            <w:r w:rsidRPr="00DA5C28">
              <w:rPr>
                <w:rFonts w:eastAsia="Times New Roman" w:cs="Times New Roman"/>
                <w:kern w:val="0"/>
                <w:sz w:val="20"/>
                <w:szCs w:val="20"/>
                <w:lang w:val="en-GB" w:eastAsia="x-none"/>
              </w:rPr>
              <w:t>Option 4: Number of SL PRS resources in a slot</w:t>
            </w:r>
          </w:p>
          <w:p w14:paraId="23F1E915" w14:textId="77777777" w:rsidR="00AD3241" w:rsidRPr="00DA5C28" w:rsidRDefault="00AD3241" w:rsidP="00AD3241">
            <w:pPr>
              <w:widowControl/>
              <w:numPr>
                <w:ilvl w:val="0"/>
                <w:numId w:val="22"/>
              </w:numPr>
              <w:spacing w:afterLines="0" w:after="0" w:line="240" w:lineRule="auto"/>
              <w:contextualSpacing/>
              <w:jc w:val="left"/>
              <w:rPr>
                <w:rFonts w:eastAsia="Times New Roman" w:cs="Times New Roman"/>
                <w:kern w:val="0"/>
                <w:sz w:val="20"/>
                <w:szCs w:val="20"/>
                <w:lang w:val="en-GB" w:eastAsia="x-none"/>
              </w:rPr>
            </w:pPr>
            <w:r w:rsidRPr="00DA5C28">
              <w:rPr>
                <w:rFonts w:eastAsia="Times New Roman" w:cs="Times New Roman"/>
                <w:kern w:val="0"/>
                <w:sz w:val="20"/>
                <w:szCs w:val="20"/>
                <w:lang w:val="en-GB" w:eastAsia="x-none"/>
              </w:rPr>
              <w:t>Option 5: comb-size of a SL PRS resource in a slot</w:t>
            </w:r>
          </w:p>
          <w:p w14:paraId="1287885F" w14:textId="77777777" w:rsidR="00AD3241" w:rsidRPr="00DA5C28" w:rsidRDefault="00AD3241" w:rsidP="00AD3241">
            <w:pPr>
              <w:widowControl/>
              <w:numPr>
                <w:ilvl w:val="0"/>
                <w:numId w:val="22"/>
              </w:numPr>
              <w:spacing w:afterLines="0" w:after="0" w:line="240" w:lineRule="auto"/>
              <w:contextualSpacing/>
              <w:jc w:val="left"/>
              <w:rPr>
                <w:rFonts w:eastAsia="Times New Roman" w:cs="Times New Roman"/>
                <w:kern w:val="0"/>
                <w:sz w:val="20"/>
                <w:szCs w:val="20"/>
                <w:lang w:val="en-GB" w:eastAsia="x-none"/>
              </w:rPr>
            </w:pPr>
            <w:r w:rsidRPr="00DA5C28">
              <w:rPr>
                <w:rFonts w:eastAsia="Times New Roman" w:cs="Times New Roman"/>
                <w:kern w:val="0"/>
                <w:sz w:val="20"/>
                <w:szCs w:val="20"/>
                <w:lang w:val="en-GB" w:eastAsia="x-none"/>
              </w:rPr>
              <w:t>Option 7: Number of OFDM symbols of a SL PRS resource in a slot</w:t>
            </w:r>
          </w:p>
          <w:p w14:paraId="748771C3" w14:textId="77777777" w:rsidR="00AD3241" w:rsidRPr="00DA5C28" w:rsidRDefault="00AD3241" w:rsidP="00AD3241">
            <w:pPr>
              <w:widowControl/>
              <w:numPr>
                <w:ilvl w:val="0"/>
                <w:numId w:val="22"/>
              </w:numPr>
              <w:spacing w:afterLines="0" w:after="0" w:line="240" w:lineRule="auto"/>
              <w:contextualSpacing/>
              <w:jc w:val="left"/>
              <w:rPr>
                <w:rFonts w:eastAsia="Times New Roman" w:cs="Times New Roman"/>
                <w:kern w:val="0"/>
                <w:sz w:val="20"/>
                <w:szCs w:val="20"/>
                <w:lang w:val="en-GB" w:eastAsia="x-none"/>
              </w:rPr>
            </w:pPr>
            <w:r w:rsidRPr="00DA5C28">
              <w:rPr>
                <w:rFonts w:eastAsia="Times New Roman" w:cs="Times New Roman"/>
                <w:kern w:val="0"/>
                <w:sz w:val="20"/>
                <w:szCs w:val="20"/>
                <w:lang w:val="en-GB" w:eastAsia="x-none"/>
              </w:rPr>
              <w:t>Option 8: Number of SL PRS (re-)transmissions</w:t>
            </w:r>
          </w:p>
          <w:p w14:paraId="4631AFE0" w14:textId="5722A025" w:rsidR="00AD3241" w:rsidRPr="00310F31" w:rsidRDefault="00AD3241" w:rsidP="00310F31">
            <w:pPr>
              <w:widowControl/>
              <w:numPr>
                <w:ilvl w:val="0"/>
                <w:numId w:val="22"/>
              </w:numPr>
              <w:spacing w:afterLines="0" w:after="0" w:line="240" w:lineRule="auto"/>
              <w:contextualSpacing/>
              <w:jc w:val="left"/>
              <w:rPr>
                <w:rFonts w:eastAsia="Times New Roman" w:cs="Times New Roman"/>
                <w:kern w:val="0"/>
                <w:sz w:val="20"/>
                <w:szCs w:val="20"/>
                <w:lang w:val="en-GB" w:eastAsia="x-none"/>
              </w:rPr>
            </w:pPr>
            <w:r w:rsidRPr="00DA5C28">
              <w:rPr>
                <w:rFonts w:eastAsia="Times New Roman" w:cs="Times New Roman"/>
                <w:kern w:val="0"/>
                <w:sz w:val="20"/>
                <w:szCs w:val="20"/>
                <w:lang w:val="en-GB" w:eastAsia="x-none"/>
              </w:rPr>
              <w:t>FFS: Other options are not precluded</w:t>
            </w:r>
          </w:p>
        </w:tc>
      </w:tr>
    </w:tbl>
    <w:p w14:paraId="0D854F47" w14:textId="468B7F03" w:rsidR="00AD3241" w:rsidRPr="00105748" w:rsidRDefault="00105748" w:rsidP="00101E26">
      <w:pPr>
        <w:spacing w:after="120"/>
        <w:rPr>
          <w:b/>
          <w:lang w:val="en-GB"/>
        </w:rPr>
      </w:pPr>
      <w:r w:rsidRPr="006E41CF">
        <w:rPr>
          <w:b/>
          <w:i/>
          <w:u w:val="single"/>
          <w:lang w:val="en-GB"/>
        </w:rPr>
        <w:t>Observation</w:t>
      </w:r>
      <w:r w:rsidRPr="00105748">
        <w:rPr>
          <w:b/>
          <w:lang w:val="en-GB"/>
        </w:rPr>
        <w:t>: CBR measurement needs to be supported in dedicated resource pool.</w:t>
      </w:r>
    </w:p>
    <w:p w14:paraId="34E1013E" w14:textId="3BA676F3" w:rsidR="0087107E" w:rsidRDefault="00105748" w:rsidP="00101E26">
      <w:pPr>
        <w:spacing w:after="120"/>
        <w:rPr>
          <w:lang w:val="en-GB"/>
        </w:rPr>
      </w:pPr>
      <w:r>
        <w:rPr>
          <w:lang w:val="en-GB"/>
        </w:rPr>
        <w:t>Since the CBR measurement is already supported in the pool to transmit data, as shown below, the UE should support the CBR measurement in the shared resource pool.</w:t>
      </w:r>
    </w:p>
    <w:tbl>
      <w:tblPr>
        <w:tblStyle w:val="afa"/>
        <w:tblW w:w="0" w:type="auto"/>
        <w:tblLook w:val="04A0" w:firstRow="1" w:lastRow="0" w:firstColumn="1" w:lastColumn="0" w:noHBand="0" w:noVBand="1"/>
      </w:tblPr>
      <w:tblGrid>
        <w:gridCol w:w="9629"/>
      </w:tblGrid>
      <w:tr w:rsidR="0061674F" w14:paraId="1AF558D4" w14:textId="77777777" w:rsidTr="0061674F">
        <w:tc>
          <w:tcPr>
            <w:tcW w:w="9629" w:type="dxa"/>
          </w:tcPr>
          <w:p w14:paraId="7802B562" w14:textId="5EA908EF" w:rsidR="0061674F" w:rsidRPr="00FD553B" w:rsidRDefault="0061674F" w:rsidP="00FD553B">
            <w:pPr>
              <w:pStyle w:val="B2"/>
              <w:spacing w:after="120"/>
            </w:pPr>
            <w:r w:rsidRPr="003D22C0">
              <w:t>2&gt;</w:t>
            </w:r>
            <w:r w:rsidRPr="003D22C0">
              <w:tab/>
              <w:t xml:space="preserve">perform CBR measurement on the transmission resource pool(s) indicated by </w:t>
            </w:r>
            <w:proofErr w:type="spellStart"/>
            <w:r w:rsidRPr="003D22C0">
              <w:rPr>
                <w:i/>
              </w:rPr>
              <w:t>sl-TxPoolSelectedNormal</w:t>
            </w:r>
            <w:proofErr w:type="spellEnd"/>
            <w:r w:rsidRPr="003D22C0">
              <w:t xml:space="preserve">, </w:t>
            </w:r>
            <w:proofErr w:type="spellStart"/>
            <w:r w:rsidRPr="003D22C0">
              <w:rPr>
                <w:i/>
              </w:rPr>
              <w:t>sl-TxPoolScheduling</w:t>
            </w:r>
            <w:proofErr w:type="spellEnd"/>
            <w:r w:rsidRPr="003D22C0">
              <w:t xml:space="preserve"> or </w:t>
            </w:r>
            <w:proofErr w:type="spellStart"/>
            <w:r w:rsidRPr="003D22C0">
              <w:rPr>
                <w:i/>
              </w:rPr>
              <w:t>sl-TxPoolExceptional</w:t>
            </w:r>
            <w:proofErr w:type="spellEnd"/>
            <w:r w:rsidRPr="003D22C0">
              <w:t xml:space="preserve"> for NR </w:t>
            </w:r>
            <w:proofErr w:type="spellStart"/>
            <w:r w:rsidRPr="003D22C0">
              <w:t>sidelink</w:t>
            </w:r>
            <w:proofErr w:type="spellEnd"/>
            <w:r w:rsidRPr="003D22C0">
              <w:t xml:space="preserve"> communication transmission, as specified in 5.5.3;</w:t>
            </w:r>
          </w:p>
        </w:tc>
      </w:tr>
    </w:tbl>
    <w:p w14:paraId="400EB25A" w14:textId="2B4B8B6C" w:rsidR="0061674F" w:rsidRDefault="00105748" w:rsidP="00101E26">
      <w:pPr>
        <w:spacing w:after="120"/>
        <w:rPr>
          <w:b/>
          <w:lang w:val="en-GB"/>
        </w:rPr>
      </w:pPr>
      <w:r w:rsidRPr="006E41CF">
        <w:rPr>
          <w:b/>
          <w:i/>
          <w:u w:val="single"/>
          <w:lang w:val="en-GB"/>
        </w:rPr>
        <w:t>Observation</w:t>
      </w:r>
      <w:r w:rsidRPr="00105748">
        <w:rPr>
          <w:b/>
          <w:lang w:val="en-GB"/>
        </w:rPr>
        <w:t xml:space="preserve">: CBR measurement </w:t>
      </w:r>
      <w:r>
        <w:rPr>
          <w:b/>
          <w:lang w:val="en-GB"/>
        </w:rPr>
        <w:t xml:space="preserve">is already </w:t>
      </w:r>
      <w:r w:rsidRPr="00105748">
        <w:rPr>
          <w:b/>
          <w:lang w:val="en-GB"/>
        </w:rPr>
        <w:t xml:space="preserve">supported in </w:t>
      </w:r>
      <w:r>
        <w:rPr>
          <w:b/>
          <w:lang w:val="en-GB"/>
        </w:rPr>
        <w:t>the shared</w:t>
      </w:r>
      <w:r w:rsidRPr="00105748">
        <w:rPr>
          <w:b/>
          <w:lang w:val="en-GB"/>
        </w:rPr>
        <w:t xml:space="preserve"> resource pool.</w:t>
      </w:r>
    </w:p>
    <w:p w14:paraId="0C306C94" w14:textId="707EE387" w:rsidR="00AE1DFD" w:rsidRPr="00AE1DFD" w:rsidRDefault="00AE1DFD" w:rsidP="00101E26">
      <w:pPr>
        <w:spacing w:after="120"/>
        <w:rPr>
          <w:lang w:val="en-GB"/>
        </w:rPr>
      </w:pPr>
      <w:r>
        <w:rPr>
          <w:lang w:val="en-GB"/>
        </w:rPr>
        <w:t>With the RAN1 agreement on the congestion control, we think that CBR measurement are needed for both shared and dedicated resource pool.</w:t>
      </w:r>
    </w:p>
    <w:p w14:paraId="45E548C6" w14:textId="5C311D09" w:rsidR="00464E63" w:rsidRPr="00775E73" w:rsidRDefault="00C75F8D" w:rsidP="00101E26">
      <w:pPr>
        <w:spacing w:after="120"/>
        <w:rPr>
          <w:b/>
          <w:lang w:val="en-GB"/>
        </w:rPr>
      </w:pPr>
      <w:proofErr w:type="spellStart"/>
      <w:r w:rsidRPr="006E41CF">
        <w:rPr>
          <w:b/>
          <w:i/>
          <w:u w:val="single"/>
          <w:lang w:val="en-GB"/>
        </w:rPr>
        <w:t>Proposal</w:t>
      </w:r>
      <w:r w:rsidR="00227808">
        <w:rPr>
          <w:b/>
          <w:i/>
          <w:u w:val="single"/>
          <w:lang w:val="en-GB"/>
        </w:rPr>
        <w:t>18</w:t>
      </w:r>
      <w:proofErr w:type="spellEnd"/>
      <w:r>
        <w:rPr>
          <w:b/>
          <w:lang w:val="en-GB"/>
        </w:rPr>
        <w:t xml:space="preserve">: Support </w:t>
      </w:r>
      <w:proofErr w:type="spellStart"/>
      <w:r>
        <w:rPr>
          <w:b/>
          <w:lang w:val="en-GB"/>
        </w:rPr>
        <w:t>CBR</w:t>
      </w:r>
      <w:proofErr w:type="spellEnd"/>
      <w:r>
        <w:rPr>
          <w:b/>
          <w:lang w:val="en-GB"/>
        </w:rPr>
        <w:t xml:space="preserve"> measurement on both shared and dedicated resource pool for SL-PRS transmission.</w:t>
      </w:r>
    </w:p>
    <w:p w14:paraId="1F97D46E" w14:textId="77777777" w:rsidR="00775E73" w:rsidRDefault="00775E73" w:rsidP="0019671A">
      <w:pPr>
        <w:spacing w:after="120"/>
        <w:rPr>
          <w:lang w:val="fr-CA"/>
        </w:rPr>
      </w:pPr>
    </w:p>
    <w:p w14:paraId="2AD1614E" w14:textId="4D026A58" w:rsidR="00775E73" w:rsidRDefault="00F76CA8" w:rsidP="00B66014">
      <w:pPr>
        <w:pStyle w:val="2"/>
        <w:rPr>
          <w:lang w:val="fr-CA" w:eastAsia="zh-CN"/>
        </w:rPr>
      </w:pPr>
      <w:r>
        <w:rPr>
          <w:lang w:val="fr-CA" w:eastAsia="zh-CN"/>
        </w:rPr>
        <w:t>3</w:t>
      </w:r>
      <w:r w:rsidR="00654CAC">
        <w:rPr>
          <w:lang w:val="fr-CA" w:eastAsia="zh-CN"/>
        </w:rPr>
        <w:t>.</w:t>
      </w:r>
      <w:r w:rsidR="00E545C0">
        <w:rPr>
          <w:lang w:val="fr-CA" w:eastAsia="zh-CN"/>
        </w:rPr>
        <w:t>4</w:t>
      </w:r>
      <w:r w:rsidR="00654CAC">
        <w:rPr>
          <w:lang w:val="fr-CA" w:eastAsia="zh-CN"/>
        </w:rPr>
        <w:tab/>
      </w:r>
      <w:r w:rsidR="00775E73">
        <w:rPr>
          <w:rFonts w:hint="eastAsia"/>
          <w:lang w:val="fr-CA" w:eastAsia="zh-CN"/>
        </w:rPr>
        <w:t>R</w:t>
      </w:r>
      <w:r w:rsidR="00775E73">
        <w:rPr>
          <w:lang w:val="fr-CA" w:eastAsia="zh-CN"/>
        </w:rPr>
        <w:t>LF</w:t>
      </w:r>
    </w:p>
    <w:p w14:paraId="4F477CAC" w14:textId="77777777" w:rsidR="00240DA3" w:rsidRDefault="00240DA3" w:rsidP="00240DA3">
      <w:pPr>
        <w:spacing w:after="120"/>
        <w:rPr>
          <w:lang w:val="fr-CA"/>
        </w:rPr>
      </w:pPr>
      <w:r>
        <w:rPr>
          <w:lang w:val="fr-CA"/>
        </w:rPr>
        <w:t>In sidelink communication, RLF is detected upon the following conditions as defined in 38.331:</w:t>
      </w:r>
    </w:p>
    <w:tbl>
      <w:tblPr>
        <w:tblStyle w:val="afa"/>
        <w:tblW w:w="0" w:type="auto"/>
        <w:tblLook w:val="04A0" w:firstRow="1" w:lastRow="0" w:firstColumn="1" w:lastColumn="0" w:noHBand="0" w:noVBand="1"/>
      </w:tblPr>
      <w:tblGrid>
        <w:gridCol w:w="9629"/>
      </w:tblGrid>
      <w:tr w:rsidR="00240DA3" w14:paraId="33CC01B9" w14:textId="77777777" w:rsidTr="007F030C">
        <w:tc>
          <w:tcPr>
            <w:tcW w:w="9629" w:type="dxa"/>
          </w:tcPr>
          <w:p w14:paraId="0486B0D3" w14:textId="77777777" w:rsidR="00240DA3" w:rsidRPr="00DD5AD3" w:rsidRDefault="00240DA3" w:rsidP="007F030C">
            <w:pPr>
              <w:keepNext/>
              <w:keepLines/>
              <w:widowControl/>
              <w:overflowPunct w:val="0"/>
              <w:autoSpaceDE w:val="0"/>
              <w:autoSpaceDN w:val="0"/>
              <w:adjustRightInd w:val="0"/>
              <w:spacing w:before="120" w:afterLines="0" w:after="180" w:line="240" w:lineRule="auto"/>
              <w:ind w:left="1418" w:hanging="1418"/>
              <w:jc w:val="left"/>
              <w:textAlignment w:val="baseline"/>
              <w:outlineLvl w:val="3"/>
              <w:rPr>
                <w:rFonts w:ascii="Arial" w:eastAsia="Times New Roman" w:hAnsi="Arial" w:cs="Times New Roman"/>
                <w:kern w:val="0"/>
                <w:sz w:val="24"/>
                <w:szCs w:val="20"/>
                <w:lang w:val="en-GB" w:eastAsia="ja-JP"/>
              </w:rPr>
            </w:pPr>
            <w:bookmarkStart w:id="2" w:name="_Toc60777045"/>
            <w:bookmarkStart w:id="3" w:name="_Toc131064721"/>
            <w:r w:rsidRPr="00DD5AD3">
              <w:rPr>
                <w:rFonts w:ascii="Arial" w:eastAsia="Times New Roman" w:hAnsi="Arial" w:cs="Times New Roman"/>
                <w:kern w:val="0"/>
                <w:sz w:val="24"/>
                <w:szCs w:val="20"/>
                <w:lang w:val="en-GB" w:eastAsia="ja-JP"/>
              </w:rPr>
              <w:lastRenderedPageBreak/>
              <w:t>5.8.9.3</w:t>
            </w:r>
            <w:r w:rsidRPr="00DD5AD3">
              <w:rPr>
                <w:rFonts w:ascii="Arial" w:eastAsia="Times New Roman" w:hAnsi="Arial" w:cs="Times New Roman"/>
                <w:kern w:val="0"/>
                <w:sz w:val="24"/>
                <w:szCs w:val="20"/>
                <w:lang w:val="en-GB" w:eastAsia="ja-JP"/>
              </w:rPr>
              <w:tab/>
            </w:r>
            <w:proofErr w:type="spellStart"/>
            <w:r w:rsidRPr="00DD5AD3">
              <w:rPr>
                <w:rFonts w:ascii="Arial" w:eastAsia="Times New Roman" w:hAnsi="Arial" w:cs="Times New Roman"/>
                <w:kern w:val="0"/>
                <w:sz w:val="24"/>
                <w:szCs w:val="20"/>
                <w:lang w:val="en-GB" w:eastAsia="ja-JP"/>
              </w:rPr>
              <w:t>Sidelink</w:t>
            </w:r>
            <w:proofErr w:type="spellEnd"/>
            <w:r w:rsidRPr="00DD5AD3">
              <w:rPr>
                <w:rFonts w:ascii="Arial" w:eastAsia="Times New Roman" w:hAnsi="Arial" w:cs="Times New Roman"/>
                <w:kern w:val="0"/>
                <w:sz w:val="24"/>
                <w:szCs w:val="20"/>
                <w:lang w:val="en-GB" w:eastAsia="ja-JP"/>
              </w:rPr>
              <w:t xml:space="preserve"> radio link failure related actions</w:t>
            </w:r>
            <w:bookmarkEnd w:id="2"/>
            <w:bookmarkEnd w:id="3"/>
          </w:p>
          <w:p w14:paraId="3E3A3611" w14:textId="77777777" w:rsidR="00240DA3" w:rsidRPr="00DD5AD3" w:rsidRDefault="00240DA3" w:rsidP="007F030C">
            <w:pPr>
              <w:widowControl/>
              <w:overflowPunct w:val="0"/>
              <w:autoSpaceDE w:val="0"/>
              <w:autoSpaceDN w:val="0"/>
              <w:adjustRightInd w:val="0"/>
              <w:spacing w:afterLines="0" w:after="180" w:line="240" w:lineRule="auto"/>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lang w:val="en-GB" w:eastAsia="ja-JP"/>
              </w:rPr>
              <w:t>The UE shall:</w:t>
            </w:r>
          </w:p>
          <w:p w14:paraId="5A38F27B" w14:textId="77777777" w:rsidR="00240DA3" w:rsidRPr="00DD5AD3" w:rsidRDefault="00240DA3" w:rsidP="007F030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highlight w:val="yellow"/>
                <w:lang w:val="en-GB" w:eastAsia="ja-JP"/>
              </w:rPr>
            </w:pPr>
            <w:r w:rsidRPr="00DD5AD3">
              <w:rPr>
                <w:rFonts w:eastAsia="Times New Roman" w:cs="Times New Roman"/>
                <w:kern w:val="0"/>
                <w:sz w:val="20"/>
                <w:szCs w:val="20"/>
                <w:highlight w:val="yellow"/>
                <w:lang w:val="en-GB" w:eastAsia="ja-JP"/>
              </w:rPr>
              <w:t>1&gt;</w:t>
            </w:r>
            <w:r w:rsidRPr="00DD5AD3">
              <w:rPr>
                <w:rFonts w:eastAsia="Times New Roman" w:cs="Times New Roman"/>
                <w:kern w:val="0"/>
                <w:sz w:val="20"/>
                <w:szCs w:val="20"/>
                <w:highlight w:val="yellow"/>
                <w:lang w:val="en-GB" w:eastAsia="ja-JP"/>
              </w:rPr>
              <w:tab/>
              <w:t xml:space="preserve">upon indication from </w:t>
            </w:r>
            <w:proofErr w:type="spellStart"/>
            <w:r w:rsidRPr="00DD5AD3">
              <w:rPr>
                <w:rFonts w:eastAsia="Times New Roman" w:cs="Times New Roman"/>
                <w:kern w:val="0"/>
                <w:sz w:val="20"/>
                <w:szCs w:val="20"/>
                <w:highlight w:val="yellow"/>
                <w:lang w:val="en-GB" w:eastAsia="ja-JP"/>
              </w:rPr>
              <w:t>sidelink</w:t>
            </w:r>
            <w:proofErr w:type="spellEnd"/>
            <w:r w:rsidRPr="00DD5AD3">
              <w:rPr>
                <w:rFonts w:eastAsia="Times New Roman" w:cs="Times New Roman"/>
                <w:kern w:val="0"/>
                <w:sz w:val="20"/>
                <w:szCs w:val="20"/>
                <w:highlight w:val="yellow"/>
                <w:lang w:val="en-GB" w:eastAsia="ja-JP"/>
              </w:rPr>
              <w:t xml:space="preserve"> </w:t>
            </w:r>
            <w:proofErr w:type="spellStart"/>
            <w:r w:rsidRPr="00DD5AD3">
              <w:rPr>
                <w:rFonts w:eastAsia="Times New Roman" w:cs="Times New Roman"/>
                <w:kern w:val="0"/>
                <w:sz w:val="20"/>
                <w:szCs w:val="20"/>
                <w:highlight w:val="yellow"/>
                <w:lang w:val="en-GB" w:eastAsia="ja-JP"/>
              </w:rPr>
              <w:t>RLC</w:t>
            </w:r>
            <w:proofErr w:type="spellEnd"/>
            <w:r w:rsidRPr="00DD5AD3">
              <w:rPr>
                <w:rFonts w:eastAsia="Times New Roman" w:cs="Times New Roman"/>
                <w:kern w:val="0"/>
                <w:sz w:val="20"/>
                <w:szCs w:val="20"/>
                <w:highlight w:val="yellow"/>
                <w:lang w:val="en-GB" w:eastAsia="ja-JP"/>
              </w:rPr>
              <w:t xml:space="preserve"> entity that the maximum number of retransmissions for a specific destination has been reached; or</w:t>
            </w:r>
          </w:p>
          <w:p w14:paraId="55BB3D63" w14:textId="77777777" w:rsidR="00240DA3" w:rsidRPr="00DD5AD3" w:rsidRDefault="00240DA3" w:rsidP="007F030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highlight w:val="yellow"/>
                <w:lang w:val="en-GB" w:eastAsia="ja-JP"/>
              </w:rPr>
            </w:pPr>
            <w:r w:rsidRPr="00DD5AD3">
              <w:rPr>
                <w:rFonts w:eastAsia="Times New Roman" w:cs="Times New Roman"/>
                <w:kern w:val="0"/>
                <w:sz w:val="20"/>
                <w:szCs w:val="20"/>
                <w:highlight w:val="yellow"/>
                <w:lang w:val="en-GB" w:eastAsia="ja-JP"/>
              </w:rPr>
              <w:t>1&gt;</w:t>
            </w:r>
            <w:r w:rsidRPr="00DD5AD3">
              <w:rPr>
                <w:rFonts w:eastAsia="Times New Roman" w:cs="Times New Roman"/>
                <w:kern w:val="0"/>
                <w:sz w:val="20"/>
                <w:szCs w:val="20"/>
                <w:highlight w:val="yellow"/>
                <w:lang w:val="en-GB" w:eastAsia="ja-JP"/>
              </w:rPr>
              <w:tab/>
              <w:t xml:space="preserve">upon </w:t>
            </w:r>
            <w:r w:rsidRPr="00DD5AD3">
              <w:rPr>
                <w:rFonts w:eastAsia="MS Mincho" w:cs="Times New Roman"/>
                <w:kern w:val="0"/>
                <w:sz w:val="20"/>
                <w:szCs w:val="20"/>
                <w:highlight w:val="yellow"/>
                <w:lang w:val="en-GB" w:eastAsia="ja-JP"/>
              </w:rPr>
              <w:t>T400 expiry</w:t>
            </w:r>
            <w:r w:rsidRPr="00DD5AD3">
              <w:rPr>
                <w:rFonts w:eastAsia="Times New Roman" w:cs="Times New Roman"/>
                <w:kern w:val="0"/>
                <w:sz w:val="20"/>
                <w:szCs w:val="20"/>
                <w:highlight w:val="yellow"/>
                <w:lang w:val="en-GB" w:eastAsia="ja-JP"/>
              </w:rPr>
              <w:t xml:space="preserve"> </w:t>
            </w:r>
            <w:r w:rsidRPr="00DD5AD3">
              <w:rPr>
                <w:rFonts w:eastAsia="MS Mincho" w:cs="Times New Roman"/>
                <w:kern w:val="0"/>
                <w:sz w:val="20"/>
                <w:szCs w:val="20"/>
                <w:highlight w:val="yellow"/>
                <w:lang w:val="en-GB" w:eastAsia="ja-JP"/>
              </w:rPr>
              <w:t>for a specific destination</w:t>
            </w:r>
            <w:r w:rsidRPr="00DD5AD3">
              <w:rPr>
                <w:rFonts w:eastAsia="Times New Roman" w:cs="Times New Roman"/>
                <w:kern w:val="0"/>
                <w:sz w:val="20"/>
                <w:szCs w:val="20"/>
                <w:highlight w:val="yellow"/>
                <w:lang w:val="en-GB" w:eastAsia="ja-JP"/>
              </w:rPr>
              <w:t>; or</w:t>
            </w:r>
          </w:p>
          <w:p w14:paraId="0B2EDD9A" w14:textId="77777777" w:rsidR="00240DA3" w:rsidRPr="00DD5AD3" w:rsidRDefault="00240DA3" w:rsidP="007F030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highlight w:val="yellow"/>
                <w:lang w:val="en-GB" w:eastAsia="ja-JP"/>
              </w:rPr>
            </w:pPr>
            <w:r w:rsidRPr="00DD5AD3">
              <w:rPr>
                <w:rFonts w:eastAsia="Times New Roman" w:cs="Times New Roman"/>
                <w:kern w:val="0"/>
                <w:sz w:val="20"/>
                <w:szCs w:val="20"/>
                <w:highlight w:val="yellow"/>
                <w:lang w:val="en-GB" w:eastAsia="ja-JP"/>
              </w:rPr>
              <w:t>1&gt;</w:t>
            </w:r>
            <w:r w:rsidRPr="00DD5AD3">
              <w:rPr>
                <w:rFonts w:eastAsia="Times New Roman" w:cs="Times New Roman"/>
                <w:kern w:val="0"/>
                <w:sz w:val="20"/>
                <w:szCs w:val="20"/>
                <w:highlight w:val="yellow"/>
                <w:lang w:val="en-GB" w:eastAsia="ja-JP"/>
              </w:rPr>
              <w:tab/>
              <w:t>upon indication from MAC entity that the maximum number of consecutive HARQ DTX for a specific destination has been reached; or</w:t>
            </w:r>
          </w:p>
          <w:p w14:paraId="1FF8203C" w14:textId="77777777" w:rsidR="00240DA3" w:rsidRPr="00DD5AD3" w:rsidRDefault="00240DA3" w:rsidP="007F030C">
            <w:pPr>
              <w:widowControl/>
              <w:overflowPunct w:val="0"/>
              <w:autoSpaceDE w:val="0"/>
              <w:autoSpaceDN w:val="0"/>
              <w:adjustRightInd w:val="0"/>
              <w:spacing w:afterLines="0" w:after="180" w:line="240" w:lineRule="auto"/>
              <w:ind w:left="568" w:hanging="284"/>
              <w:jc w:val="left"/>
              <w:textAlignment w:val="baseline"/>
              <w:rPr>
                <w:rFonts w:eastAsia="Times New Roman" w:cs="Times New Roman"/>
                <w:kern w:val="0"/>
                <w:sz w:val="20"/>
                <w:szCs w:val="20"/>
                <w:highlight w:val="yellow"/>
                <w:lang w:val="en-GB" w:eastAsia="ja-JP"/>
              </w:rPr>
            </w:pPr>
            <w:r w:rsidRPr="00DD5AD3">
              <w:rPr>
                <w:rFonts w:eastAsia="Times New Roman" w:cs="Times New Roman"/>
                <w:kern w:val="0"/>
                <w:sz w:val="20"/>
                <w:szCs w:val="20"/>
                <w:highlight w:val="yellow"/>
                <w:lang w:val="en-GB" w:eastAsia="ja-JP"/>
              </w:rPr>
              <w:t>1&gt;</w:t>
            </w:r>
            <w:r w:rsidRPr="00DD5AD3">
              <w:rPr>
                <w:rFonts w:eastAsia="Times New Roman" w:cs="Times New Roman"/>
                <w:kern w:val="0"/>
                <w:sz w:val="20"/>
                <w:szCs w:val="20"/>
                <w:highlight w:val="yellow"/>
                <w:lang w:val="en-GB" w:eastAsia="ja-JP"/>
              </w:rPr>
              <w:tab/>
              <w:t xml:space="preserve">upon integrity check failure indication from </w:t>
            </w:r>
            <w:proofErr w:type="spellStart"/>
            <w:r w:rsidRPr="00DD5AD3">
              <w:rPr>
                <w:rFonts w:eastAsia="Times New Roman" w:cs="Times New Roman"/>
                <w:kern w:val="0"/>
                <w:sz w:val="20"/>
                <w:szCs w:val="20"/>
                <w:highlight w:val="yellow"/>
                <w:lang w:val="en-GB" w:eastAsia="ja-JP"/>
              </w:rPr>
              <w:t>sidelink</w:t>
            </w:r>
            <w:proofErr w:type="spellEnd"/>
            <w:r w:rsidRPr="00DD5AD3">
              <w:rPr>
                <w:rFonts w:eastAsia="Times New Roman" w:cs="Times New Roman"/>
                <w:kern w:val="0"/>
                <w:sz w:val="20"/>
                <w:szCs w:val="20"/>
                <w:highlight w:val="yellow"/>
                <w:lang w:val="en-GB" w:eastAsia="ja-JP"/>
              </w:rPr>
              <w:t xml:space="preserve"> </w:t>
            </w:r>
            <w:proofErr w:type="spellStart"/>
            <w:r w:rsidRPr="00DD5AD3">
              <w:rPr>
                <w:rFonts w:eastAsia="Times New Roman" w:cs="Times New Roman"/>
                <w:kern w:val="0"/>
                <w:sz w:val="20"/>
                <w:szCs w:val="20"/>
                <w:highlight w:val="yellow"/>
                <w:lang w:val="en-GB" w:eastAsia="ja-JP"/>
              </w:rPr>
              <w:t>PDCP</w:t>
            </w:r>
            <w:proofErr w:type="spellEnd"/>
            <w:r w:rsidRPr="00DD5AD3">
              <w:rPr>
                <w:rFonts w:eastAsia="Times New Roman" w:cs="Times New Roman"/>
                <w:kern w:val="0"/>
                <w:sz w:val="20"/>
                <w:szCs w:val="20"/>
                <w:highlight w:val="yellow"/>
                <w:lang w:val="en-GB" w:eastAsia="ja-JP"/>
              </w:rPr>
              <w:t xml:space="preserve"> entity concerning SL-SRB2 or SL-SRB3 </w:t>
            </w:r>
            <w:r w:rsidRPr="00DD5AD3">
              <w:rPr>
                <w:rFonts w:eastAsia="MS Mincho" w:cs="Times New Roman"/>
                <w:kern w:val="0"/>
                <w:sz w:val="20"/>
                <w:szCs w:val="20"/>
                <w:highlight w:val="yellow"/>
                <w:lang w:val="en-GB" w:eastAsia="ja-JP"/>
              </w:rPr>
              <w:t>for a specific destination</w:t>
            </w:r>
            <w:r w:rsidRPr="00DD5AD3">
              <w:rPr>
                <w:rFonts w:eastAsia="Times New Roman" w:cs="Times New Roman"/>
                <w:kern w:val="0"/>
                <w:sz w:val="20"/>
                <w:szCs w:val="20"/>
                <w:highlight w:val="yellow"/>
                <w:lang w:val="en-GB" w:eastAsia="ja-JP"/>
              </w:rPr>
              <w:t>:</w:t>
            </w:r>
          </w:p>
          <w:p w14:paraId="0CF9559F"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highlight w:val="yellow"/>
                <w:lang w:val="en-GB" w:eastAsia="ja-JP"/>
              </w:rPr>
              <w:t>2&gt;</w:t>
            </w:r>
            <w:r w:rsidRPr="00DD5AD3">
              <w:rPr>
                <w:rFonts w:eastAsia="Times New Roman" w:cs="Times New Roman"/>
                <w:kern w:val="0"/>
                <w:sz w:val="20"/>
                <w:szCs w:val="20"/>
                <w:highlight w:val="yellow"/>
                <w:lang w:val="en-GB" w:eastAsia="ja-JP"/>
              </w:rPr>
              <w:tab/>
              <w:t xml:space="preserve">consider </w:t>
            </w:r>
            <w:proofErr w:type="spellStart"/>
            <w:r w:rsidRPr="00DD5AD3">
              <w:rPr>
                <w:rFonts w:eastAsia="Times New Roman" w:cs="Times New Roman"/>
                <w:kern w:val="0"/>
                <w:sz w:val="20"/>
                <w:szCs w:val="20"/>
                <w:highlight w:val="yellow"/>
                <w:lang w:val="en-GB" w:eastAsia="ja-JP"/>
              </w:rPr>
              <w:t>sidelink</w:t>
            </w:r>
            <w:proofErr w:type="spellEnd"/>
            <w:r w:rsidRPr="00DD5AD3">
              <w:rPr>
                <w:rFonts w:eastAsia="Times New Roman" w:cs="Times New Roman"/>
                <w:kern w:val="0"/>
                <w:sz w:val="20"/>
                <w:szCs w:val="20"/>
                <w:highlight w:val="yellow"/>
                <w:lang w:val="en-GB" w:eastAsia="ja-JP"/>
              </w:rPr>
              <w:t xml:space="preserve"> radio link failure to be detected for this destination;</w:t>
            </w:r>
          </w:p>
          <w:p w14:paraId="5456749A"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lang w:val="en-GB" w:eastAsia="ja-JP"/>
              </w:rPr>
              <w:t>2&gt;</w:t>
            </w:r>
            <w:r w:rsidRPr="00DD5AD3">
              <w:rPr>
                <w:rFonts w:eastAsia="Times New Roman" w:cs="Times New Roman"/>
                <w:kern w:val="0"/>
                <w:sz w:val="20"/>
                <w:szCs w:val="20"/>
                <w:lang w:val="en-GB" w:eastAsia="ja-JP"/>
              </w:rPr>
              <w:tab/>
              <w:t>release the DRBs of this destination, according to clause 5.8.9.1a.1;</w:t>
            </w:r>
          </w:p>
          <w:p w14:paraId="13C4087F"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lang w:val="en-GB" w:eastAsia="ja-JP"/>
              </w:rPr>
              <w:t>2&gt;</w:t>
            </w:r>
            <w:r w:rsidRPr="00DD5AD3">
              <w:rPr>
                <w:rFonts w:eastAsia="Times New Roman" w:cs="Times New Roman"/>
                <w:kern w:val="0"/>
                <w:sz w:val="20"/>
                <w:szCs w:val="20"/>
                <w:lang w:val="en-GB" w:eastAsia="ja-JP"/>
              </w:rPr>
              <w:tab/>
              <w:t>release the SRBs of this destination, according to clause 5.8.9.1a.3;</w:t>
            </w:r>
          </w:p>
          <w:p w14:paraId="6286ADBA"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宋体" w:cs="Times New Roman"/>
                <w:kern w:val="0"/>
                <w:sz w:val="20"/>
                <w:szCs w:val="20"/>
                <w:lang w:val="en-GB" w:eastAsia="en-US"/>
              </w:rPr>
            </w:pPr>
            <w:r w:rsidRPr="00DD5AD3">
              <w:rPr>
                <w:rFonts w:eastAsia="宋体" w:cs="Times New Roman"/>
                <w:kern w:val="0"/>
                <w:sz w:val="20"/>
                <w:szCs w:val="20"/>
                <w:lang w:val="en-GB" w:eastAsia="en-US"/>
              </w:rPr>
              <w:t>2&gt;</w:t>
            </w:r>
            <w:r w:rsidRPr="00DD5AD3">
              <w:rPr>
                <w:rFonts w:eastAsia="宋体" w:cs="Times New Roman"/>
                <w:kern w:val="0"/>
                <w:sz w:val="20"/>
                <w:szCs w:val="20"/>
                <w:lang w:val="en-GB" w:eastAsia="en-US"/>
              </w:rPr>
              <w:tab/>
              <w:t>release the PC5 Relay RLC channels</w:t>
            </w:r>
            <w:r w:rsidRPr="00DD5AD3">
              <w:rPr>
                <w:rFonts w:eastAsia="宋体" w:cs="Times New Roman"/>
                <w:kern w:val="0"/>
                <w:sz w:val="20"/>
                <w:szCs w:val="20"/>
                <w:lang w:val="en-GB"/>
              </w:rPr>
              <w:t xml:space="preserve"> </w:t>
            </w:r>
            <w:r w:rsidRPr="00DD5AD3">
              <w:rPr>
                <w:rFonts w:eastAsia="宋体" w:cs="Times New Roman"/>
                <w:kern w:val="0"/>
                <w:sz w:val="20"/>
                <w:szCs w:val="20"/>
                <w:lang w:val="en-GB" w:eastAsia="en-US"/>
              </w:rPr>
              <w:t>of this destination</w:t>
            </w:r>
            <w:r w:rsidRPr="00DD5AD3">
              <w:rPr>
                <w:rFonts w:eastAsia="Times New Roman" w:cs="Times New Roman"/>
                <w:kern w:val="0"/>
                <w:sz w:val="20"/>
                <w:szCs w:val="20"/>
                <w:lang w:val="en-GB" w:eastAsia="ja-JP"/>
              </w:rPr>
              <w:t xml:space="preserve"> if configured</w:t>
            </w:r>
            <w:r w:rsidRPr="00DD5AD3">
              <w:rPr>
                <w:rFonts w:eastAsia="宋体" w:cs="Times New Roman"/>
                <w:kern w:val="0"/>
                <w:sz w:val="20"/>
                <w:szCs w:val="20"/>
                <w:lang w:val="en-GB" w:eastAsia="en-US"/>
              </w:rPr>
              <w:t>, in according to clause 5.8.9.7.1;</w:t>
            </w:r>
          </w:p>
          <w:p w14:paraId="63C39E3F"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lang w:val="en-GB" w:eastAsia="ja-JP"/>
              </w:rPr>
              <w:t>2&gt;</w:t>
            </w:r>
            <w:r w:rsidRPr="00DD5AD3">
              <w:rPr>
                <w:rFonts w:eastAsia="Times New Roman" w:cs="Times New Roman"/>
                <w:kern w:val="0"/>
                <w:sz w:val="20"/>
                <w:szCs w:val="20"/>
                <w:lang w:val="en-GB" w:eastAsia="ja-JP"/>
              </w:rPr>
              <w:tab/>
              <w:t xml:space="preserve">discard the NR </w:t>
            </w:r>
            <w:proofErr w:type="spellStart"/>
            <w:r w:rsidRPr="00DD5AD3">
              <w:rPr>
                <w:rFonts w:eastAsia="Times New Roman" w:cs="Times New Roman"/>
                <w:kern w:val="0"/>
                <w:sz w:val="20"/>
                <w:szCs w:val="20"/>
                <w:lang w:val="en-GB" w:eastAsia="ja-JP"/>
              </w:rPr>
              <w:t>sidelink</w:t>
            </w:r>
            <w:proofErr w:type="spellEnd"/>
            <w:r w:rsidRPr="00DD5AD3">
              <w:rPr>
                <w:rFonts w:eastAsia="Times New Roman" w:cs="Times New Roman"/>
                <w:kern w:val="0"/>
                <w:sz w:val="20"/>
                <w:szCs w:val="20"/>
                <w:lang w:val="en-GB" w:eastAsia="ja-JP"/>
              </w:rPr>
              <w:t xml:space="preserve"> communication related configuration of this destination;</w:t>
            </w:r>
          </w:p>
          <w:p w14:paraId="629AC362"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lang w:val="en-GB" w:eastAsia="ja-JP"/>
              </w:rPr>
              <w:t>2&gt;</w:t>
            </w:r>
            <w:r w:rsidRPr="00DD5AD3">
              <w:rPr>
                <w:rFonts w:eastAsia="Times New Roman" w:cs="Times New Roman"/>
                <w:kern w:val="0"/>
                <w:sz w:val="20"/>
                <w:szCs w:val="20"/>
                <w:lang w:val="en-GB" w:eastAsia="ja-JP"/>
              </w:rPr>
              <w:tab/>
              <w:t>reset</w:t>
            </w:r>
            <w:r w:rsidRPr="00DD5AD3">
              <w:rPr>
                <w:rFonts w:eastAsia="宋体" w:cs="Times New Roman"/>
                <w:kern w:val="0"/>
                <w:sz w:val="20"/>
                <w:szCs w:val="20"/>
                <w:lang w:val="en-GB" w:eastAsia="ja-JP"/>
              </w:rPr>
              <w:t xml:space="preserve"> the </w:t>
            </w:r>
            <w:proofErr w:type="spellStart"/>
            <w:r w:rsidRPr="00DD5AD3">
              <w:rPr>
                <w:rFonts w:eastAsia="宋体" w:cs="Times New Roman"/>
                <w:kern w:val="0"/>
                <w:sz w:val="20"/>
                <w:szCs w:val="20"/>
                <w:lang w:val="en-GB" w:eastAsia="ja-JP"/>
              </w:rPr>
              <w:t>sidelink</w:t>
            </w:r>
            <w:proofErr w:type="spellEnd"/>
            <w:r w:rsidRPr="00DD5AD3">
              <w:rPr>
                <w:rFonts w:eastAsia="宋体" w:cs="Times New Roman"/>
                <w:kern w:val="0"/>
                <w:sz w:val="20"/>
                <w:szCs w:val="20"/>
                <w:lang w:val="en-GB" w:eastAsia="ja-JP"/>
              </w:rPr>
              <w:t xml:space="preserve"> specific MAC</w:t>
            </w:r>
            <w:r w:rsidRPr="00DD5AD3">
              <w:rPr>
                <w:rFonts w:eastAsia="Times New Roman" w:cs="Times New Roman"/>
                <w:kern w:val="0"/>
                <w:sz w:val="20"/>
                <w:szCs w:val="20"/>
                <w:lang w:val="en-GB" w:eastAsia="ja-JP"/>
              </w:rPr>
              <w:t xml:space="preserve"> of this destination</w:t>
            </w:r>
            <w:r w:rsidRPr="00DD5AD3">
              <w:rPr>
                <w:rFonts w:eastAsia="宋体" w:cs="Times New Roman"/>
                <w:kern w:val="0"/>
                <w:sz w:val="20"/>
                <w:szCs w:val="20"/>
                <w:lang w:val="en-GB" w:eastAsia="ja-JP"/>
              </w:rPr>
              <w:t>;</w:t>
            </w:r>
          </w:p>
          <w:p w14:paraId="6646610A"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Times New Roman" w:cs="Times New Roman"/>
                <w:kern w:val="0"/>
                <w:sz w:val="20"/>
                <w:szCs w:val="20"/>
                <w:lang w:val="en-GB" w:eastAsia="ja-JP"/>
              </w:rPr>
            </w:pPr>
            <w:r w:rsidRPr="00DD5AD3">
              <w:rPr>
                <w:rFonts w:eastAsia="Times New Roman" w:cs="Times New Roman"/>
                <w:kern w:val="0"/>
                <w:sz w:val="20"/>
                <w:szCs w:val="20"/>
                <w:lang w:val="en-GB" w:eastAsia="ja-JP"/>
              </w:rPr>
              <w:t>2&gt;</w:t>
            </w:r>
            <w:r w:rsidRPr="00DD5AD3">
              <w:rPr>
                <w:rFonts w:eastAsia="Times New Roman" w:cs="Times New Roman"/>
                <w:kern w:val="0"/>
                <w:sz w:val="20"/>
                <w:szCs w:val="20"/>
                <w:lang w:val="en-GB" w:eastAsia="ja-JP"/>
              </w:rPr>
              <w:tab/>
              <w:t>consider the PC5-RRC connection is released for the destination;</w:t>
            </w:r>
          </w:p>
          <w:p w14:paraId="35059FB0" w14:textId="77777777" w:rsidR="00240DA3" w:rsidRPr="00DD5AD3" w:rsidRDefault="00240DA3" w:rsidP="007F030C">
            <w:pPr>
              <w:widowControl/>
              <w:overflowPunct w:val="0"/>
              <w:autoSpaceDE w:val="0"/>
              <w:autoSpaceDN w:val="0"/>
              <w:adjustRightInd w:val="0"/>
              <w:spacing w:afterLines="0" w:after="180" w:line="240" w:lineRule="auto"/>
              <w:ind w:left="851" w:hanging="284"/>
              <w:jc w:val="left"/>
              <w:textAlignment w:val="baseline"/>
              <w:rPr>
                <w:rFonts w:eastAsia="MS Mincho" w:cs="Times New Roman"/>
                <w:kern w:val="0"/>
                <w:sz w:val="20"/>
                <w:szCs w:val="20"/>
                <w:lang w:val="en-GB" w:eastAsia="ja-JP"/>
              </w:rPr>
            </w:pPr>
            <w:r w:rsidRPr="00DD5AD3">
              <w:rPr>
                <w:rFonts w:eastAsia="Times New Roman" w:cs="Times New Roman"/>
                <w:kern w:val="0"/>
                <w:sz w:val="20"/>
                <w:szCs w:val="20"/>
                <w:lang w:val="en-GB" w:eastAsia="ja-JP"/>
              </w:rPr>
              <w:t>2&gt;</w:t>
            </w:r>
            <w:r w:rsidRPr="00DD5AD3">
              <w:rPr>
                <w:rFonts w:eastAsia="Times New Roman" w:cs="Times New Roman"/>
                <w:kern w:val="0"/>
                <w:sz w:val="20"/>
                <w:szCs w:val="20"/>
                <w:lang w:val="en-GB" w:eastAsia="ja-JP"/>
              </w:rPr>
              <w:tab/>
              <w:t>indicate the release of the PC5-RRC connection to the upper layers for this destination (i.e. PC5 is unavailable);</w:t>
            </w:r>
          </w:p>
        </w:tc>
      </w:tr>
    </w:tbl>
    <w:p w14:paraId="043D3CE8" w14:textId="77777777" w:rsidR="00240DA3" w:rsidRDefault="00240DA3" w:rsidP="00240DA3">
      <w:pPr>
        <w:spacing w:after="120"/>
        <w:rPr>
          <w:lang w:val="fr-CA"/>
        </w:rPr>
      </w:pPr>
      <w:r>
        <w:rPr>
          <w:lang w:val="fr-CA"/>
        </w:rPr>
        <w:t>RAN1#113 agreed that PSFCH is not included in dedicated resource pool:</w:t>
      </w:r>
    </w:p>
    <w:tbl>
      <w:tblPr>
        <w:tblStyle w:val="afa"/>
        <w:tblW w:w="0" w:type="auto"/>
        <w:tblLook w:val="04A0" w:firstRow="1" w:lastRow="0" w:firstColumn="1" w:lastColumn="0" w:noHBand="0" w:noVBand="1"/>
      </w:tblPr>
      <w:tblGrid>
        <w:gridCol w:w="9629"/>
      </w:tblGrid>
      <w:tr w:rsidR="00240DA3" w14:paraId="1F765D10" w14:textId="77777777" w:rsidTr="007F030C">
        <w:tc>
          <w:tcPr>
            <w:tcW w:w="9629" w:type="dxa"/>
          </w:tcPr>
          <w:p w14:paraId="3C5650DF" w14:textId="77777777" w:rsidR="00240DA3" w:rsidRPr="006613FE" w:rsidRDefault="00240DA3" w:rsidP="007F030C">
            <w:pPr>
              <w:spacing w:after="120"/>
              <w:rPr>
                <w:rFonts w:eastAsia="Batang" w:cs="Times New Roman"/>
                <w:b/>
                <w:szCs w:val="20"/>
              </w:rPr>
            </w:pPr>
            <w:r w:rsidRPr="006613FE">
              <w:rPr>
                <w:rFonts w:eastAsia="Batang" w:cs="Times New Roman"/>
                <w:b/>
                <w:szCs w:val="20"/>
                <w:highlight w:val="green"/>
              </w:rPr>
              <w:t>Agreement</w:t>
            </w:r>
          </w:p>
          <w:p w14:paraId="56694484" w14:textId="77777777" w:rsidR="00240DA3" w:rsidRPr="0016383D" w:rsidRDefault="00240DA3" w:rsidP="007F030C">
            <w:pPr>
              <w:spacing w:after="120"/>
              <w:rPr>
                <w:rFonts w:ascii="Times" w:hAnsi="Times" w:cs="Times New Roman"/>
                <w:iCs/>
              </w:rPr>
            </w:pPr>
            <w:r w:rsidRPr="006613FE">
              <w:rPr>
                <w:rFonts w:ascii="Times" w:eastAsia="Batang" w:hAnsi="Times" w:cs="Times New Roman"/>
              </w:rPr>
              <w:t>PSFCH is not included in dedicated resource pool for SL positioning.</w:t>
            </w:r>
          </w:p>
        </w:tc>
      </w:tr>
    </w:tbl>
    <w:p w14:paraId="2937E7A8" w14:textId="77777777" w:rsidR="00240DA3" w:rsidRDefault="00240DA3" w:rsidP="00240DA3">
      <w:pPr>
        <w:spacing w:after="120"/>
        <w:rPr>
          <w:lang w:val="fr-CA"/>
        </w:rPr>
      </w:pPr>
      <w:r>
        <w:rPr>
          <w:lang w:val="fr-CA"/>
        </w:rPr>
        <w:t>The above HARQ DTX condition is on the premise of a configured PSFCH, where HARQ-based sidelink RLF is detected based on a number of consecutive DTX on PSFCH reception occasion. Therefore, for dedicated resource pool or shared resource pool without a configured PSFCH, it can be seen that none of the above conditions can be applied for UE to detect SL-PRS related RLF.</w:t>
      </w:r>
    </w:p>
    <w:p w14:paraId="60BEE43B" w14:textId="77777777" w:rsidR="00240DA3" w:rsidRDefault="00240DA3" w:rsidP="00240DA3">
      <w:pPr>
        <w:spacing w:after="120"/>
        <w:rPr>
          <w:lang w:val="fr-CA"/>
        </w:rPr>
      </w:pPr>
      <w:r>
        <w:rPr>
          <w:lang w:val="fr-CA"/>
        </w:rPr>
        <w:t>In sidelink positioning, there are cases where UEs only transmit SL-PRS without data transmission, the following case can be taken as an example, where Target UE has a positioning requirement:</w:t>
      </w:r>
    </w:p>
    <w:p w14:paraId="1646A139" w14:textId="77777777" w:rsidR="00240DA3" w:rsidRPr="006604EB" w:rsidRDefault="00240DA3" w:rsidP="00240DA3">
      <w:pPr>
        <w:pStyle w:val="afe"/>
        <w:numPr>
          <w:ilvl w:val="0"/>
          <w:numId w:val="42"/>
        </w:numPr>
        <w:spacing w:after="120"/>
        <w:ind w:leftChars="0"/>
        <w:rPr>
          <w:lang w:val="fr-CA"/>
        </w:rPr>
      </w:pPr>
      <w:r>
        <w:rPr>
          <w:lang w:val="fr-CA"/>
        </w:rPr>
        <w:t>Phase 1:</w:t>
      </w:r>
      <w:r w:rsidRPr="006604EB">
        <w:rPr>
          <w:lang w:val="fr-CA"/>
        </w:rPr>
        <w:t xml:space="preserve"> Target UE and Anchor UE perform SLPP capability and SLPP assistant data exchange.</w:t>
      </w:r>
    </w:p>
    <w:p w14:paraId="2EA3CFDD" w14:textId="77777777" w:rsidR="00240DA3" w:rsidRPr="006604EB" w:rsidRDefault="00240DA3" w:rsidP="00240DA3">
      <w:pPr>
        <w:pStyle w:val="afe"/>
        <w:numPr>
          <w:ilvl w:val="0"/>
          <w:numId w:val="42"/>
        </w:numPr>
        <w:spacing w:afterLines="25" w:after="60" w:afterAutospacing="0"/>
        <w:ind w:leftChars="0"/>
        <w:rPr>
          <w:lang w:val="fr-CA"/>
        </w:rPr>
      </w:pPr>
      <w:r>
        <w:rPr>
          <w:lang w:val="fr-CA"/>
        </w:rPr>
        <w:t>Phase 2:</w:t>
      </w:r>
      <w:r w:rsidRPr="006604EB">
        <w:rPr>
          <w:lang w:val="fr-CA"/>
        </w:rPr>
        <w:t xml:space="preserve"> Target UE measures SL-PRS </w:t>
      </w:r>
      <w:r w:rsidRPr="006604EB">
        <w:rPr>
          <w:rFonts w:hint="eastAsia"/>
          <w:lang w:val="fr-CA"/>
        </w:rPr>
        <w:t>sent</w:t>
      </w:r>
      <w:r w:rsidRPr="006604EB">
        <w:rPr>
          <w:lang w:val="fr-CA"/>
        </w:rPr>
        <w:t xml:space="preserve"> from an anchor UE and performs calculation</w:t>
      </w:r>
      <w:r>
        <w:rPr>
          <w:lang w:val="fr-CA"/>
        </w:rPr>
        <w:t>, e.g., for RSTD based SL-TDOA, Target UE doesn’t need to send SLPP providelocationreuqest information to Anchor UE.</w:t>
      </w:r>
    </w:p>
    <w:p w14:paraId="5D6A280D" w14:textId="77777777" w:rsidR="00240DA3" w:rsidRDefault="00240DA3" w:rsidP="00240DA3">
      <w:pPr>
        <w:spacing w:after="120"/>
        <w:rPr>
          <w:lang w:val="fr-CA"/>
        </w:rPr>
      </w:pPr>
      <w:r>
        <w:rPr>
          <w:lang w:val="fr-CA"/>
        </w:rPr>
        <w:t>The radio link between Target UE and Anchor UE is good during Phase 1, but becomes worse after Phase 1, which leads to a case that Target UE can not receive Anchor UE’s SL-PRS, and also Anchor UE can not trigger RLF because there is only SL-PRS transmission between UEs during Phase 2. To avoid such case, RAN2 should discuss how to can UE detect RLF for SL-PRS.</w:t>
      </w:r>
    </w:p>
    <w:p w14:paraId="3D8E524D" w14:textId="50569E3B" w:rsidR="00E83773" w:rsidRPr="00D84AE6" w:rsidRDefault="00240DA3" w:rsidP="00D84AE6">
      <w:pPr>
        <w:spacing w:after="120"/>
        <w:rPr>
          <w:b/>
          <w:lang w:val="en-GB"/>
        </w:rPr>
      </w:pPr>
      <w:proofErr w:type="spellStart"/>
      <w:r w:rsidRPr="006E41CF">
        <w:rPr>
          <w:rFonts w:hint="eastAsia"/>
          <w:b/>
          <w:i/>
          <w:u w:val="single"/>
          <w:lang w:val="en-GB"/>
        </w:rPr>
        <w:t>P</w:t>
      </w:r>
      <w:r w:rsidRPr="006E41CF">
        <w:rPr>
          <w:b/>
          <w:i/>
          <w:u w:val="single"/>
          <w:lang w:val="en-GB"/>
        </w:rPr>
        <w:t>roposal</w:t>
      </w:r>
      <w:r w:rsidR="00420EF0">
        <w:rPr>
          <w:b/>
          <w:i/>
          <w:u w:val="single"/>
          <w:lang w:val="en-GB"/>
        </w:rPr>
        <w:t>19</w:t>
      </w:r>
      <w:proofErr w:type="spellEnd"/>
      <w:r w:rsidRPr="00F06260">
        <w:rPr>
          <w:b/>
          <w:lang w:val="en-GB"/>
        </w:rPr>
        <w:t>:</w:t>
      </w:r>
      <w:r>
        <w:rPr>
          <w:b/>
          <w:lang w:val="en-GB"/>
        </w:rPr>
        <w:t xml:space="preserve"> RAN2 to discuss how can UE detect RLF for SL-PRS</w:t>
      </w:r>
      <w:r>
        <w:rPr>
          <w:rFonts w:hint="eastAsia"/>
          <w:b/>
          <w:lang w:val="en-GB"/>
        </w:rPr>
        <w:t>.</w:t>
      </w:r>
    </w:p>
    <w:p w14:paraId="3B0A7311" w14:textId="3A75F975" w:rsidR="00502F1A" w:rsidRDefault="00F76CA8" w:rsidP="00395AA0">
      <w:pPr>
        <w:pStyle w:val="1"/>
        <w:rPr>
          <w:lang w:eastAsia="zh-CN"/>
        </w:rPr>
      </w:pPr>
      <w:r>
        <w:rPr>
          <w:lang w:eastAsia="zh-CN"/>
        </w:rPr>
        <w:lastRenderedPageBreak/>
        <w:t>4</w:t>
      </w:r>
      <w:r w:rsidR="00275A8F">
        <w:rPr>
          <w:lang w:eastAsia="zh-CN"/>
        </w:rPr>
        <w:t>.</w:t>
      </w:r>
      <w:r w:rsidR="00275A8F">
        <w:rPr>
          <w:lang w:eastAsia="zh-CN"/>
        </w:rPr>
        <w:tab/>
      </w:r>
      <w:r w:rsidR="00502F1A">
        <w:rPr>
          <w:rFonts w:hint="eastAsia"/>
          <w:lang w:eastAsia="zh-CN"/>
        </w:rPr>
        <w:t>S</w:t>
      </w:r>
      <w:r w:rsidR="00C61299">
        <w:rPr>
          <w:lang w:eastAsia="zh-CN"/>
        </w:rPr>
        <w:t>ummary</w:t>
      </w:r>
    </w:p>
    <w:p w14:paraId="7D19B31F" w14:textId="323661BD" w:rsidR="00502F1A" w:rsidRDefault="004E04E3" w:rsidP="000C730D">
      <w:pPr>
        <w:spacing w:after="120"/>
        <w:rPr>
          <w:lang w:val="en-GB"/>
        </w:rPr>
      </w:pPr>
      <w:r>
        <w:rPr>
          <w:rFonts w:hint="eastAsia"/>
          <w:lang w:val="en-GB"/>
        </w:rPr>
        <w:t>B</w:t>
      </w:r>
      <w:r>
        <w:rPr>
          <w:lang w:val="en-GB"/>
        </w:rPr>
        <w:t>ased on the discussion above</w:t>
      </w:r>
      <w:r w:rsidR="00065A74">
        <w:rPr>
          <w:lang w:val="en-GB"/>
        </w:rPr>
        <w:t xml:space="preserve">, we make the following </w:t>
      </w:r>
      <w:r w:rsidR="008E2759">
        <w:rPr>
          <w:lang w:val="en-GB"/>
        </w:rPr>
        <w:t>proposals</w:t>
      </w:r>
      <w:r w:rsidR="00065A74">
        <w:rPr>
          <w:lang w:val="en-GB"/>
        </w:rPr>
        <w:t>:</w:t>
      </w:r>
    </w:p>
    <w:p w14:paraId="44501C40" w14:textId="45E3B042" w:rsidR="007F0872" w:rsidRPr="007A4163" w:rsidRDefault="007F0872" w:rsidP="00C9074A">
      <w:pPr>
        <w:spacing w:after="120" w:line="240" w:lineRule="auto"/>
        <w:rPr>
          <w:i/>
          <w:u w:val="single"/>
        </w:rPr>
      </w:pPr>
      <w:r w:rsidRPr="007A4163">
        <w:rPr>
          <w:rFonts w:hint="eastAsia"/>
          <w:i/>
          <w:highlight w:val="yellow"/>
          <w:u w:val="single"/>
        </w:rPr>
        <w:t>S</w:t>
      </w:r>
      <w:r w:rsidR="0034004F" w:rsidRPr="007A4163">
        <w:rPr>
          <w:i/>
          <w:highlight w:val="yellow"/>
          <w:u w:val="single"/>
        </w:rPr>
        <w:t>L PRS priority</w:t>
      </w:r>
    </w:p>
    <w:p w14:paraId="22735D44" w14:textId="77777777" w:rsidR="00C55E48" w:rsidRDefault="00C55E48" w:rsidP="00C55E48">
      <w:pPr>
        <w:pStyle w:val="a8"/>
        <w:spacing w:after="120"/>
        <w:rPr>
          <w:rFonts w:eastAsia="等线"/>
          <w:sz w:val="21"/>
        </w:rPr>
      </w:pPr>
      <w:proofErr w:type="spellStart"/>
      <w:r w:rsidRPr="008E12C4">
        <w:rPr>
          <w:rFonts w:eastAsia="等线" w:hint="eastAsia"/>
          <w:b/>
          <w:i/>
          <w:sz w:val="21"/>
          <w:u w:val="single"/>
        </w:rPr>
        <w:t>P</w:t>
      </w:r>
      <w:r w:rsidRPr="008E12C4">
        <w:rPr>
          <w:rFonts w:eastAsia="等线"/>
          <w:b/>
          <w:i/>
          <w:sz w:val="21"/>
          <w:u w:val="single"/>
        </w:rPr>
        <w:t>roposal1</w:t>
      </w:r>
      <w:proofErr w:type="spellEnd"/>
      <w:r w:rsidRPr="00FD6A5D">
        <w:rPr>
          <w:rFonts w:eastAsia="等线"/>
          <w:b/>
          <w:sz w:val="21"/>
        </w:rPr>
        <w:t xml:space="preserve">: </w:t>
      </w:r>
      <w:r>
        <w:rPr>
          <w:rFonts w:eastAsia="等线"/>
          <w:b/>
          <w:sz w:val="21"/>
        </w:rPr>
        <w:t>Define</w:t>
      </w:r>
      <w:r w:rsidRPr="00FD6A5D">
        <w:rPr>
          <w:rFonts w:eastAsia="等线"/>
          <w:b/>
          <w:sz w:val="21"/>
        </w:rPr>
        <w:t xml:space="preserve"> 8 priority levels for SL-PRS</w:t>
      </w:r>
      <w:r>
        <w:rPr>
          <w:rFonts w:eastAsia="等线"/>
          <w:b/>
          <w:sz w:val="21"/>
        </w:rPr>
        <w:t xml:space="preserve"> priority. Send </w:t>
      </w:r>
      <w:proofErr w:type="gramStart"/>
      <w:r>
        <w:rPr>
          <w:rFonts w:eastAsia="等线"/>
          <w:b/>
          <w:sz w:val="21"/>
        </w:rPr>
        <w:t>an</w:t>
      </w:r>
      <w:proofErr w:type="gramEnd"/>
      <w:r>
        <w:rPr>
          <w:rFonts w:eastAsia="等线"/>
          <w:b/>
          <w:sz w:val="21"/>
        </w:rPr>
        <w:t xml:space="preserve"> LS to </w:t>
      </w:r>
      <w:proofErr w:type="spellStart"/>
      <w:r>
        <w:rPr>
          <w:rFonts w:eastAsia="等线"/>
          <w:b/>
          <w:sz w:val="21"/>
        </w:rPr>
        <w:t>RAN1</w:t>
      </w:r>
      <w:proofErr w:type="spellEnd"/>
      <w:r>
        <w:rPr>
          <w:rFonts w:eastAsia="等线"/>
          <w:b/>
          <w:sz w:val="21"/>
        </w:rPr>
        <w:t xml:space="preserve"> and </w:t>
      </w:r>
      <w:proofErr w:type="spellStart"/>
      <w:r>
        <w:rPr>
          <w:rFonts w:eastAsia="等线"/>
          <w:b/>
          <w:sz w:val="21"/>
        </w:rPr>
        <w:t>SA2</w:t>
      </w:r>
      <w:proofErr w:type="spellEnd"/>
    </w:p>
    <w:p w14:paraId="7482037B" w14:textId="126F4FA8" w:rsidR="00C55E48" w:rsidRPr="00FD6A5D" w:rsidRDefault="00C55E48" w:rsidP="00C55E48">
      <w:pPr>
        <w:pStyle w:val="a8"/>
        <w:spacing w:after="120"/>
        <w:rPr>
          <w:rFonts w:eastAsia="等线"/>
          <w:b/>
          <w:sz w:val="21"/>
        </w:rPr>
      </w:pPr>
      <w:proofErr w:type="spellStart"/>
      <w:r w:rsidRPr="00C6517E">
        <w:rPr>
          <w:rFonts w:eastAsia="等线"/>
          <w:b/>
          <w:i/>
          <w:sz w:val="21"/>
          <w:u w:val="single"/>
        </w:rPr>
        <w:t>Proposal2</w:t>
      </w:r>
      <w:proofErr w:type="spellEnd"/>
      <w:r>
        <w:rPr>
          <w:rFonts w:eastAsia="等线"/>
          <w:b/>
          <w:sz w:val="21"/>
        </w:rPr>
        <w:t>: SL-PRS priority is provided</w:t>
      </w:r>
      <w:r w:rsidRPr="00FD6A5D">
        <w:rPr>
          <w:rFonts w:eastAsia="等线"/>
          <w:b/>
          <w:sz w:val="21"/>
        </w:rPr>
        <w:t xml:space="preserve"> by </w:t>
      </w:r>
      <w:r>
        <w:rPr>
          <w:rFonts w:eastAsia="等线"/>
          <w:b/>
          <w:sz w:val="21"/>
        </w:rPr>
        <w:t>the UE’s own higher</w:t>
      </w:r>
      <w:r w:rsidRPr="00FD6A5D">
        <w:rPr>
          <w:rFonts w:eastAsia="等线"/>
          <w:b/>
          <w:sz w:val="21"/>
        </w:rPr>
        <w:t xml:space="preserve"> layer</w:t>
      </w:r>
      <w:r>
        <w:rPr>
          <w:rFonts w:eastAsia="等线"/>
          <w:b/>
          <w:sz w:val="21"/>
        </w:rPr>
        <w:t xml:space="preserve"> or the SCI from the peer UE that trigger the SL-PRS transmission</w:t>
      </w:r>
      <w:r w:rsidRPr="00FD6A5D">
        <w:rPr>
          <w:rFonts w:eastAsia="等线"/>
          <w:b/>
          <w:sz w:val="21"/>
        </w:rPr>
        <w:t xml:space="preserve">. </w:t>
      </w:r>
      <w:r w:rsidR="002F65F6">
        <w:rPr>
          <w:rFonts w:eastAsia="等线"/>
          <w:b/>
          <w:sz w:val="21"/>
        </w:rPr>
        <w:t xml:space="preserve">Send </w:t>
      </w:r>
      <w:proofErr w:type="gramStart"/>
      <w:r w:rsidR="002F65F6">
        <w:rPr>
          <w:rFonts w:eastAsia="等线"/>
          <w:b/>
          <w:sz w:val="21"/>
        </w:rPr>
        <w:t>an</w:t>
      </w:r>
      <w:proofErr w:type="gramEnd"/>
      <w:r w:rsidR="002F65F6">
        <w:rPr>
          <w:rFonts w:eastAsia="等线"/>
          <w:b/>
          <w:sz w:val="21"/>
        </w:rPr>
        <w:t xml:space="preserve"> LS to </w:t>
      </w:r>
      <w:proofErr w:type="spellStart"/>
      <w:r w:rsidR="002F65F6">
        <w:rPr>
          <w:rFonts w:eastAsia="等线"/>
          <w:b/>
          <w:sz w:val="21"/>
        </w:rPr>
        <w:t>RAN1</w:t>
      </w:r>
      <w:proofErr w:type="spellEnd"/>
      <w:r w:rsidR="002F65F6">
        <w:rPr>
          <w:rFonts w:eastAsia="等线"/>
          <w:b/>
          <w:sz w:val="21"/>
        </w:rPr>
        <w:t xml:space="preserve"> and </w:t>
      </w:r>
      <w:proofErr w:type="spellStart"/>
      <w:r w:rsidR="002F65F6">
        <w:rPr>
          <w:rFonts w:eastAsia="等线"/>
          <w:b/>
          <w:sz w:val="21"/>
        </w:rPr>
        <w:t>SA2</w:t>
      </w:r>
      <w:proofErr w:type="spellEnd"/>
    </w:p>
    <w:p w14:paraId="5DE4B660" w14:textId="183E126B" w:rsidR="00A35013" w:rsidRPr="007A4163" w:rsidRDefault="009875E2" w:rsidP="009875E2">
      <w:pPr>
        <w:spacing w:after="120" w:line="240" w:lineRule="auto"/>
        <w:rPr>
          <w:i/>
          <w:highlight w:val="yellow"/>
          <w:u w:val="single"/>
        </w:rPr>
      </w:pPr>
      <w:r w:rsidRPr="007A4163">
        <w:rPr>
          <w:i/>
          <w:highlight w:val="yellow"/>
          <w:u w:val="single"/>
        </w:rPr>
        <w:t>Resource allocation scheme 1</w:t>
      </w:r>
      <w:r w:rsidR="00E363AF" w:rsidRPr="007A4163">
        <w:rPr>
          <w:i/>
          <w:highlight w:val="yellow"/>
          <w:u w:val="single"/>
        </w:rPr>
        <w:t xml:space="preserve"> by DG</w:t>
      </w:r>
    </w:p>
    <w:p w14:paraId="66722215" w14:textId="77777777" w:rsidR="009875E2" w:rsidRPr="007263B8" w:rsidRDefault="009875E2" w:rsidP="009875E2">
      <w:pPr>
        <w:spacing w:after="120"/>
        <w:rPr>
          <w:b/>
          <w:lang w:val="en-GB"/>
        </w:rPr>
      </w:pPr>
      <w:proofErr w:type="spellStart"/>
      <w:r w:rsidRPr="00A777DB">
        <w:rPr>
          <w:rFonts w:hint="eastAsia"/>
          <w:b/>
          <w:i/>
          <w:u w:val="single"/>
          <w:lang w:val="en-GB"/>
        </w:rPr>
        <w:t>P</w:t>
      </w:r>
      <w:r w:rsidRPr="00A777DB">
        <w:rPr>
          <w:b/>
          <w:i/>
          <w:u w:val="single"/>
          <w:lang w:val="en-GB"/>
        </w:rPr>
        <w:t>roposal</w:t>
      </w:r>
      <w:r>
        <w:rPr>
          <w:b/>
          <w:i/>
          <w:u w:val="single"/>
          <w:lang w:val="en-GB"/>
        </w:rPr>
        <w:t>3</w:t>
      </w:r>
      <w:proofErr w:type="spellEnd"/>
      <w:r w:rsidRPr="007263B8">
        <w:rPr>
          <w:b/>
          <w:lang w:val="en-GB"/>
        </w:rPr>
        <w:t>: When aperiodic SL-PRS transmission</w:t>
      </w:r>
      <w:r>
        <w:rPr>
          <w:b/>
          <w:lang w:val="en-GB"/>
        </w:rPr>
        <w:t xml:space="preserve"> is triggered</w:t>
      </w:r>
      <w:r w:rsidRPr="007263B8">
        <w:rPr>
          <w:b/>
          <w:lang w:val="en-GB"/>
        </w:rPr>
        <w:t xml:space="preserve"> for UE configured with Scheme</w:t>
      </w:r>
      <w:r>
        <w:rPr>
          <w:b/>
          <w:lang w:val="en-GB"/>
        </w:rPr>
        <w:t xml:space="preserve"> </w:t>
      </w:r>
      <w:r w:rsidRPr="007263B8">
        <w:rPr>
          <w:b/>
          <w:lang w:val="en-GB"/>
        </w:rPr>
        <w:t xml:space="preserve">1 SL-PRS resource allocation, the UE sends a MAC CE to the </w:t>
      </w:r>
      <w:proofErr w:type="spellStart"/>
      <w:r w:rsidRPr="007263B8">
        <w:rPr>
          <w:b/>
          <w:lang w:val="en-GB"/>
        </w:rPr>
        <w:t>gNB</w:t>
      </w:r>
      <w:proofErr w:type="spellEnd"/>
      <w:r w:rsidRPr="007263B8">
        <w:rPr>
          <w:b/>
          <w:lang w:val="en-GB"/>
        </w:rPr>
        <w:t xml:space="preserve"> </w:t>
      </w:r>
      <w:r w:rsidRPr="007263B8">
        <w:rPr>
          <w:rFonts w:hint="eastAsia"/>
          <w:b/>
          <w:lang w:val="en-GB"/>
        </w:rPr>
        <w:t>for</w:t>
      </w:r>
      <w:r w:rsidRPr="007263B8">
        <w:rPr>
          <w:b/>
          <w:lang w:val="en-GB"/>
        </w:rPr>
        <w:t xml:space="preserve"> SL-PRS resource request.</w:t>
      </w:r>
      <w:r>
        <w:rPr>
          <w:b/>
          <w:lang w:val="en-GB"/>
        </w:rPr>
        <w:t xml:space="preserve"> LS to </w:t>
      </w:r>
      <w:proofErr w:type="spellStart"/>
      <w:r>
        <w:rPr>
          <w:b/>
          <w:lang w:val="en-GB"/>
        </w:rPr>
        <w:t>RAN1</w:t>
      </w:r>
      <w:proofErr w:type="spellEnd"/>
      <w:r>
        <w:rPr>
          <w:b/>
          <w:lang w:val="en-GB"/>
        </w:rPr>
        <w:t xml:space="preserve"> on the detailed content in the MAC CE.</w:t>
      </w:r>
    </w:p>
    <w:p w14:paraId="666DF288" w14:textId="77777777" w:rsidR="00AD30E7" w:rsidRDefault="00AD30E7" w:rsidP="00AD30E7">
      <w:pPr>
        <w:spacing w:after="120"/>
        <w:rPr>
          <w:b/>
          <w:lang w:val="en-GB"/>
        </w:rPr>
      </w:pPr>
      <w:proofErr w:type="spellStart"/>
      <w:r w:rsidRPr="007F030C">
        <w:rPr>
          <w:b/>
          <w:i/>
          <w:u w:val="single"/>
          <w:lang w:val="en-GB"/>
        </w:rPr>
        <w:t>Proposal</w:t>
      </w:r>
      <w:r>
        <w:rPr>
          <w:b/>
          <w:i/>
          <w:u w:val="single"/>
          <w:lang w:val="en-GB"/>
        </w:rPr>
        <w:t>4</w:t>
      </w:r>
      <w:proofErr w:type="spellEnd"/>
      <w:r w:rsidRPr="00540E55">
        <w:rPr>
          <w:b/>
          <w:lang w:val="en-GB"/>
        </w:rPr>
        <w:t xml:space="preserve">: </w:t>
      </w:r>
      <w:r w:rsidRPr="00540E55">
        <w:rPr>
          <w:rFonts w:hint="eastAsia"/>
          <w:b/>
          <w:lang w:val="en-GB"/>
        </w:rPr>
        <w:t>S</w:t>
      </w:r>
      <w:r w:rsidRPr="00540E55">
        <w:rPr>
          <w:b/>
          <w:lang w:val="en-GB"/>
        </w:rPr>
        <w:t xml:space="preserve">R </w:t>
      </w:r>
      <w:r>
        <w:rPr>
          <w:b/>
          <w:lang w:val="en-GB"/>
        </w:rPr>
        <w:t xml:space="preserve">can be triggered </w:t>
      </w:r>
      <w:r w:rsidRPr="00540E55">
        <w:rPr>
          <w:b/>
          <w:lang w:val="en-GB"/>
        </w:rPr>
        <w:t>for SL-PRS resource allocation request MAC CE</w:t>
      </w:r>
      <w:r>
        <w:rPr>
          <w:b/>
          <w:lang w:val="en-GB"/>
        </w:rPr>
        <w:t xml:space="preserve"> when there is no UL-</w:t>
      </w:r>
      <w:proofErr w:type="spellStart"/>
      <w:r>
        <w:rPr>
          <w:b/>
          <w:lang w:val="en-GB"/>
        </w:rPr>
        <w:t>SCH</w:t>
      </w:r>
      <w:proofErr w:type="spellEnd"/>
      <w:r>
        <w:rPr>
          <w:b/>
          <w:lang w:val="en-GB"/>
        </w:rPr>
        <w:t xml:space="preserve"> resources to accommodate the MAC CE.</w:t>
      </w:r>
    </w:p>
    <w:p w14:paraId="06584964" w14:textId="3000394B" w:rsidR="00E363AF" w:rsidRPr="007A4163" w:rsidRDefault="00E363AF" w:rsidP="00E363AF">
      <w:pPr>
        <w:spacing w:after="120" w:line="240" w:lineRule="auto"/>
        <w:rPr>
          <w:i/>
          <w:highlight w:val="yellow"/>
          <w:u w:val="single"/>
        </w:rPr>
      </w:pPr>
      <w:r w:rsidRPr="007A4163">
        <w:rPr>
          <w:i/>
          <w:highlight w:val="yellow"/>
          <w:u w:val="single"/>
        </w:rPr>
        <w:t>Resource allocation scheme 1 by CG</w:t>
      </w:r>
    </w:p>
    <w:p w14:paraId="58D27A26" w14:textId="105A6BDF" w:rsidR="00E13158" w:rsidRDefault="00E13158" w:rsidP="00E13158">
      <w:pPr>
        <w:spacing w:after="120"/>
        <w:rPr>
          <w:b/>
          <w:lang w:val="en-GB"/>
        </w:rPr>
      </w:pPr>
      <w:proofErr w:type="spellStart"/>
      <w:r w:rsidRPr="007F030C">
        <w:rPr>
          <w:rFonts w:hint="eastAsia"/>
          <w:b/>
          <w:i/>
          <w:u w:val="single"/>
          <w:lang w:val="en-GB"/>
        </w:rPr>
        <w:t>P</w:t>
      </w:r>
      <w:r w:rsidRPr="007F030C">
        <w:rPr>
          <w:b/>
          <w:i/>
          <w:u w:val="single"/>
          <w:lang w:val="en-GB"/>
        </w:rPr>
        <w:t>roposal</w:t>
      </w:r>
      <w:r>
        <w:rPr>
          <w:b/>
          <w:i/>
          <w:u w:val="single"/>
          <w:lang w:val="en-GB"/>
        </w:rPr>
        <w:t>5</w:t>
      </w:r>
      <w:proofErr w:type="spellEnd"/>
      <w:r w:rsidRPr="00D162AD">
        <w:rPr>
          <w:b/>
          <w:lang w:val="en-GB"/>
        </w:rPr>
        <w:t xml:space="preserve">: When periodic SL-PRS transmission is triggered for UE configured with </w:t>
      </w:r>
      <w:proofErr w:type="spellStart"/>
      <w:r w:rsidRPr="00D162AD">
        <w:rPr>
          <w:b/>
          <w:lang w:val="en-GB"/>
        </w:rPr>
        <w:t>Scheme1</w:t>
      </w:r>
      <w:proofErr w:type="spellEnd"/>
      <w:r w:rsidRPr="00D162AD">
        <w:rPr>
          <w:b/>
          <w:lang w:val="en-GB"/>
        </w:rPr>
        <w:t xml:space="preserve"> SL-PRS resource allocation, the UE sends a</w:t>
      </w:r>
      <w:r>
        <w:rPr>
          <w:b/>
          <w:lang w:val="en-GB"/>
        </w:rPr>
        <w:t>n</w:t>
      </w:r>
      <w:r w:rsidRPr="00D162AD">
        <w:rPr>
          <w:b/>
          <w:lang w:val="en-GB"/>
        </w:rPr>
        <w:t xml:space="preserve"> </w:t>
      </w:r>
      <w:proofErr w:type="spellStart"/>
      <w:r>
        <w:rPr>
          <w:b/>
          <w:lang w:val="en-GB"/>
        </w:rPr>
        <w:t>RRC</w:t>
      </w:r>
      <w:proofErr w:type="spellEnd"/>
      <w:r>
        <w:rPr>
          <w:b/>
          <w:lang w:val="en-GB"/>
        </w:rPr>
        <w:t xml:space="preserve"> message </w:t>
      </w:r>
      <w:r w:rsidRPr="00D162AD">
        <w:rPr>
          <w:b/>
          <w:lang w:val="en-GB"/>
        </w:rPr>
        <w:t xml:space="preserve">to the </w:t>
      </w:r>
      <w:proofErr w:type="spellStart"/>
      <w:r w:rsidRPr="00D162AD">
        <w:rPr>
          <w:b/>
          <w:lang w:val="en-GB"/>
        </w:rPr>
        <w:t>gNB</w:t>
      </w:r>
      <w:proofErr w:type="spellEnd"/>
      <w:r>
        <w:rPr>
          <w:b/>
          <w:lang w:val="en-GB"/>
        </w:rPr>
        <w:t xml:space="preserve"> for sending the assistance information for CG configuration</w:t>
      </w:r>
      <w:r w:rsidRPr="00D162AD">
        <w:rPr>
          <w:b/>
          <w:lang w:val="en-GB"/>
        </w:rPr>
        <w:t>.</w:t>
      </w:r>
      <w:r w:rsidRPr="00284CC3">
        <w:rPr>
          <w:b/>
          <w:lang w:val="en-GB"/>
        </w:rPr>
        <w:t xml:space="preserve"> </w:t>
      </w:r>
      <w:r w:rsidR="00D631F3">
        <w:rPr>
          <w:b/>
          <w:lang w:val="en-GB"/>
        </w:rPr>
        <w:t xml:space="preserve">LS to </w:t>
      </w:r>
      <w:proofErr w:type="spellStart"/>
      <w:r w:rsidR="00D631F3">
        <w:rPr>
          <w:b/>
          <w:lang w:val="en-GB"/>
        </w:rPr>
        <w:t>RAN1</w:t>
      </w:r>
      <w:proofErr w:type="spellEnd"/>
      <w:r w:rsidR="00D631F3">
        <w:rPr>
          <w:b/>
          <w:lang w:val="en-GB"/>
        </w:rPr>
        <w:t xml:space="preserve"> on the detailed content of the </w:t>
      </w:r>
      <w:proofErr w:type="spellStart"/>
      <w:r w:rsidR="00D631F3">
        <w:rPr>
          <w:b/>
          <w:lang w:val="en-GB"/>
        </w:rPr>
        <w:t>RRC</w:t>
      </w:r>
      <w:proofErr w:type="spellEnd"/>
      <w:r w:rsidR="00D631F3">
        <w:rPr>
          <w:b/>
          <w:lang w:val="en-GB"/>
        </w:rPr>
        <w:t xml:space="preserve"> message</w:t>
      </w:r>
    </w:p>
    <w:p w14:paraId="5D0AE43E" w14:textId="77777777" w:rsidR="00E13158" w:rsidRPr="003E39A1" w:rsidRDefault="00E13158" w:rsidP="00E13158">
      <w:pPr>
        <w:spacing w:after="120"/>
        <w:rPr>
          <w:b/>
          <w:lang w:val="en-GB"/>
        </w:rPr>
      </w:pPr>
      <w:proofErr w:type="spellStart"/>
      <w:r w:rsidRPr="00534F3D">
        <w:rPr>
          <w:rFonts w:hint="eastAsia"/>
          <w:b/>
          <w:i/>
          <w:u w:val="single"/>
          <w:lang w:val="en-GB"/>
        </w:rPr>
        <w:t>P</w:t>
      </w:r>
      <w:r w:rsidRPr="00534F3D">
        <w:rPr>
          <w:b/>
          <w:i/>
          <w:u w:val="single"/>
          <w:lang w:val="en-GB"/>
        </w:rPr>
        <w:t>roposal</w:t>
      </w:r>
      <w:r>
        <w:rPr>
          <w:b/>
          <w:i/>
          <w:u w:val="single"/>
          <w:lang w:val="en-GB"/>
        </w:rPr>
        <w:t>6</w:t>
      </w:r>
      <w:proofErr w:type="spellEnd"/>
      <w:r w:rsidRPr="003E39A1">
        <w:rPr>
          <w:b/>
          <w:lang w:val="en-GB"/>
        </w:rPr>
        <w:t xml:space="preserve">: </w:t>
      </w:r>
      <w:r>
        <w:rPr>
          <w:b/>
          <w:lang w:val="en-GB"/>
        </w:rPr>
        <w:t>The UE sends a CG confirmation MAC CE when the DCI for CG type 2 activation/deactivation is successfully received.</w:t>
      </w:r>
    </w:p>
    <w:p w14:paraId="01D21749" w14:textId="27408A6F" w:rsidR="00D60CEF" w:rsidRPr="007A4163" w:rsidRDefault="00D60CEF" w:rsidP="00D60CEF">
      <w:pPr>
        <w:spacing w:after="120" w:line="240" w:lineRule="auto"/>
        <w:rPr>
          <w:i/>
          <w:highlight w:val="yellow"/>
          <w:u w:val="single"/>
          <w:lang w:val="en-GB"/>
        </w:rPr>
      </w:pPr>
      <w:r w:rsidRPr="007A4163">
        <w:rPr>
          <w:i/>
          <w:highlight w:val="yellow"/>
          <w:u w:val="single"/>
        </w:rPr>
        <w:t>Resource allocation scheme 2</w:t>
      </w:r>
    </w:p>
    <w:p w14:paraId="5638E113" w14:textId="35818276" w:rsidR="00764B94" w:rsidRPr="00903220" w:rsidRDefault="00764B94" w:rsidP="00764B94">
      <w:pPr>
        <w:pStyle w:val="a8"/>
        <w:spacing w:afterLines="0" w:line="240" w:lineRule="auto"/>
        <w:jc w:val="left"/>
        <w:rPr>
          <w:b/>
          <w:sz w:val="21"/>
          <w:szCs w:val="21"/>
          <w:lang w:val="en-GB"/>
        </w:rPr>
      </w:pPr>
      <w:proofErr w:type="spellStart"/>
      <w:r w:rsidRPr="00974D84">
        <w:rPr>
          <w:b/>
          <w:i/>
          <w:sz w:val="21"/>
          <w:szCs w:val="21"/>
          <w:u w:val="single"/>
          <w:lang w:val="en-GB"/>
        </w:rPr>
        <w:t>Proposal</w:t>
      </w:r>
      <w:r w:rsidR="00D2196F">
        <w:rPr>
          <w:b/>
          <w:i/>
          <w:sz w:val="21"/>
          <w:szCs w:val="21"/>
          <w:u w:val="single"/>
          <w:lang w:val="en-GB"/>
        </w:rPr>
        <w:t>7</w:t>
      </w:r>
      <w:r>
        <w:rPr>
          <w:b/>
          <w:i/>
          <w:sz w:val="21"/>
          <w:szCs w:val="21"/>
          <w:u w:val="single"/>
          <w:lang w:val="en-GB"/>
        </w:rPr>
        <w:t>a</w:t>
      </w:r>
      <w:proofErr w:type="spellEnd"/>
      <w:r w:rsidRPr="00903220">
        <w:rPr>
          <w:b/>
          <w:sz w:val="21"/>
          <w:szCs w:val="21"/>
          <w:lang w:val="en-GB"/>
        </w:rPr>
        <w:t xml:space="preserve">: When there are both </w:t>
      </w:r>
      <w:proofErr w:type="spellStart"/>
      <w:r w:rsidRPr="00903220">
        <w:rPr>
          <w:b/>
          <w:sz w:val="21"/>
          <w:szCs w:val="21"/>
          <w:lang w:val="en-GB"/>
        </w:rPr>
        <w:t>sidelink</w:t>
      </w:r>
      <w:proofErr w:type="spellEnd"/>
      <w:r w:rsidRPr="00903220">
        <w:rPr>
          <w:b/>
          <w:sz w:val="21"/>
          <w:szCs w:val="21"/>
          <w:lang w:val="en-GB"/>
        </w:rPr>
        <w:t xml:space="preserve"> data and SL-PRS pending for transmission, select shared resource pool.</w:t>
      </w:r>
    </w:p>
    <w:p w14:paraId="5F1F82FF" w14:textId="1B8B6641" w:rsidR="00764B94" w:rsidRPr="00903220" w:rsidRDefault="00764B94" w:rsidP="00764B94">
      <w:pPr>
        <w:pStyle w:val="a8"/>
        <w:spacing w:afterLines="0" w:line="240" w:lineRule="auto"/>
        <w:jc w:val="left"/>
        <w:rPr>
          <w:b/>
          <w:sz w:val="21"/>
          <w:szCs w:val="21"/>
          <w:lang w:val="en-GB"/>
        </w:rPr>
      </w:pPr>
      <w:proofErr w:type="spellStart"/>
      <w:r w:rsidRPr="00974D84">
        <w:rPr>
          <w:b/>
          <w:i/>
          <w:sz w:val="21"/>
          <w:szCs w:val="21"/>
          <w:u w:val="single"/>
          <w:lang w:val="en-GB"/>
        </w:rPr>
        <w:t>Proposal</w:t>
      </w:r>
      <w:r w:rsidR="00D2196F">
        <w:rPr>
          <w:b/>
          <w:i/>
          <w:sz w:val="21"/>
          <w:szCs w:val="21"/>
          <w:u w:val="single"/>
          <w:lang w:val="en-GB"/>
        </w:rPr>
        <w:t>7</w:t>
      </w:r>
      <w:r w:rsidRPr="00974D84">
        <w:rPr>
          <w:b/>
          <w:i/>
          <w:sz w:val="21"/>
          <w:szCs w:val="21"/>
          <w:u w:val="single"/>
          <w:lang w:val="en-GB"/>
        </w:rPr>
        <w:t>b</w:t>
      </w:r>
      <w:proofErr w:type="spellEnd"/>
      <w:r w:rsidRPr="00903220">
        <w:rPr>
          <w:b/>
          <w:sz w:val="21"/>
          <w:szCs w:val="21"/>
          <w:lang w:val="en-GB"/>
        </w:rPr>
        <w:t xml:space="preserve">: </w:t>
      </w:r>
      <w:r w:rsidRPr="00903220">
        <w:rPr>
          <w:rFonts w:hint="eastAsia"/>
          <w:b/>
          <w:sz w:val="21"/>
          <w:szCs w:val="21"/>
          <w:lang w:val="en-GB"/>
        </w:rPr>
        <w:t>W</w:t>
      </w:r>
      <w:r w:rsidRPr="00903220">
        <w:rPr>
          <w:b/>
          <w:sz w:val="21"/>
          <w:szCs w:val="21"/>
          <w:lang w:val="en-GB"/>
        </w:rPr>
        <w:t>hen there are only SL-PRS pending for transmission while there is no data, prioritize dedicated resource pool</w:t>
      </w:r>
    </w:p>
    <w:p w14:paraId="7CB7EB2A" w14:textId="77777777" w:rsidR="00306557" w:rsidRPr="001235BA" w:rsidRDefault="00306557" w:rsidP="00306557">
      <w:pPr>
        <w:spacing w:after="120"/>
        <w:rPr>
          <w:b/>
        </w:rPr>
      </w:pPr>
      <w:proofErr w:type="spellStart"/>
      <w:r w:rsidRPr="001235BA">
        <w:rPr>
          <w:rFonts w:hint="eastAsia"/>
          <w:b/>
          <w:i/>
          <w:u w:val="single"/>
        </w:rPr>
        <w:t>P</w:t>
      </w:r>
      <w:r w:rsidRPr="001235BA">
        <w:rPr>
          <w:b/>
          <w:i/>
          <w:u w:val="single"/>
        </w:rPr>
        <w:t>roposal</w:t>
      </w:r>
      <w:r>
        <w:rPr>
          <w:b/>
          <w:i/>
          <w:u w:val="single"/>
        </w:rPr>
        <w:t>8</w:t>
      </w:r>
      <w:proofErr w:type="spellEnd"/>
      <w:r w:rsidRPr="001235BA">
        <w:rPr>
          <w:b/>
        </w:rPr>
        <w:t>: For shared resource pool, all the legacy conditions for resource selection</w:t>
      </w:r>
      <w:r>
        <w:rPr>
          <w:b/>
        </w:rPr>
        <w:t>/reselection</w:t>
      </w:r>
      <w:r w:rsidRPr="001235BA">
        <w:rPr>
          <w:b/>
        </w:rPr>
        <w:t xml:space="preserve"> can be reused.</w:t>
      </w:r>
    </w:p>
    <w:p w14:paraId="7C748CA8" w14:textId="77777777" w:rsidR="00306557" w:rsidRPr="00475637" w:rsidRDefault="00306557" w:rsidP="00306557">
      <w:pPr>
        <w:spacing w:after="120"/>
        <w:rPr>
          <w:b/>
        </w:rPr>
      </w:pPr>
      <w:proofErr w:type="spellStart"/>
      <w:r w:rsidRPr="00280B80">
        <w:rPr>
          <w:b/>
          <w:i/>
          <w:u w:val="single"/>
        </w:rPr>
        <w:t>Proposal</w:t>
      </w:r>
      <w:r>
        <w:rPr>
          <w:b/>
          <w:i/>
          <w:u w:val="single"/>
        </w:rPr>
        <w:t>9</w:t>
      </w:r>
      <w:proofErr w:type="spellEnd"/>
      <w:r w:rsidRPr="00475637">
        <w:rPr>
          <w:b/>
        </w:rPr>
        <w:t xml:space="preserve">: For SL-PRS transmission on dedicated resource pool, the following </w:t>
      </w:r>
      <w:r>
        <w:rPr>
          <w:b/>
        </w:rPr>
        <w:t xml:space="preserve">legacy </w:t>
      </w:r>
      <w:r w:rsidRPr="00475637">
        <w:rPr>
          <w:b/>
        </w:rPr>
        <w:t>conditions are not needed for resource selection/reselection:</w:t>
      </w:r>
    </w:p>
    <w:p w14:paraId="1E4504D1" w14:textId="77777777" w:rsidR="00306557" w:rsidRPr="00FE4B54" w:rsidRDefault="00306557" w:rsidP="00306557">
      <w:pPr>
        <w:pStyle w:val="afe"/>
        <w:numPr>
          <w:ilvl w:val="0"/>
          <w:numId w:val="43"/>
        </w:numPr>
        <w:spacing w:after="120"/>
        <w:ind w:leftChars="0"/>
        <w:rPr>
          <w:b/>
          <w:sz w:val="21"/>
          <w:szCs w:val="21"/>
        </w:rPr>
      </w:pPr>
      <w:r w:rsidRPr="00FE4B54">
        <w:rPr>
          <w:b/>
          <w:sz w:val="21"/>
          <w:szCs w:val="21"/>
        </w:rPr>
        <w:t xml:space="preserve">if </w:t>
      </w:r>
      <w:proofErr w:type="spellStart"/>
      <w:r w:rsidRPr="00FE4B54">
        <w:rPr>
          <w:b/>
          <w:sz w:val="21"/>
          <w:szCs w:val="21"/>
        </w:rPr>
        <w:t>PSCCH</w:t>
      </w:r>
      <w:proofErr w:type="spellEnd"/>
      <w:r w:rsidRPr="00FE4B54">
        <w:rPr>
          <w:b/>
          <w:sz w:val="21"/>
          <w:szCs w:val="21"/>
        </w:rPr>
        <w:t xml:space="preserve"> duration(s) and 2nd stage SCI on </w:t>
      </w:r>
      <w:proofErr w:type="spellStart"/>
      <w:r w:rsidRPr="00FE4B54">
        <w:rPr>
          <w:b/>
          <w:sz w:val="21"/>
          <w:szCs w:val="21"/>
        </w:rPr>
        <w:t>PSSCH</w:t>
      </w:r>
      <w:proofErr w:type="spellEnd"/>
      <w:r w:rsidRPr="00FE4B54">
        <w:rPr>
          <w:b/>
          <w:sz w:val="21"/>
          <w:szCs w:val="21"/>
        </w:rPr>
        <w:t xml:space="preserve"> for all transmissions of a MAC </w:t>
      </w:r>
      <w:proofErr w:type="spellStart"/>
      <w:r w:rsidRPr="00FE4B54">
        <w:rPr>
          <w:b/>
          <w:sz w:val="21"/>
          <w:szCs w:val="21"/>
        </w:rPr>
        <w:t>PDU</w:t>
      </w:r>
      <w:proofErr w:type="spellEnd"/>
      <w:r w:rsidRPr="00FE4B54">
        <w:rPr>
          <w:b/>
          <w:sz w:val="21"/>
          <w:szCs w:val="21"/>
        </w:rPr>
        <w:t xml:space="preserve"> of any selected </w:t>
      </w:r>
      <w:proofErr w:type="spellStart"/>
      <w:r w:rsidRPr="00FE4B54">
        <w:rPr>
          <w:b/>
          <w:sz w:val="21"/>
          <w:szCs w:val="21"/>
        </w:rPr>
        <w:t>sidelink</w:t>
      </w:r>
      <w:proofErr w:type="spellEnd"/>
      <w:r w:rsidRPr="00FE4B54">
        <w:rPr>
          <w:b/>
          <w:sz w:val="21"/>
          <w:szCs w:val="21"/>
        </w:rPr>
        <w:t xml:space="preserve"> grant(s) are not in SL </w:t>
      </w:r>
      <w:proofErr w:type="spellStart"/>
      <w:r w:rsidRPr="00FE4B54">
        <w:rPr>
          <w:b/>
          <w:sz w:val="21"/>
          <w:szCs w:val="21"/>
        </w:rPr>
        <w:t>DRX</w:t>
      </w:r>
      <w:proofErr w:type="spellEnd"/>
      <w:r w:rsidRPr="00FE4B54">
        <w:rPr>
          <w:b/>
          <w:sz w:val="21"/>
          <w:szCs w:val="21"/>
        </w:rPr>
        <w:t xml:space="preserve"> Active time as specified in clause 5.28.3 of the destination that has data to be sent</w:t>
      </w:r>
    </w:p>
    <w:p w14:paraId="58D67C19" w14:textId="77777777" w:rsidR="00306557" w:rsidRPr="00FE4B54" w:rsidRDefault="00306557" w:rsidP="00306557">
      <w:pPr>
        <w:pStyle w:val="afe"/>
        <w:numPr>
          <w:ilvl w:val="0"/>
          <w:numId w:val="43"/>
        </w:numPr>
        <w:spacing w:after="120"/>
        <w:ind w:leftChars="0"/>
        <w:rPr>
          <w:b/>
          <w:sz w:val="21"/>
          <w:szCs w:val="21"/>
        </w:rPr>
      </w:pPr>
      <w:r w:rsidRPr="00FE4B54">
        <w:rPr>
          <w:b/>
          <w:sz w:val="21"/>
          <w:szCs w:val="21"/>
        </w:rPr>
        <w:t xml:space="preserve">if the selected </w:t>
      </w:r>
      <w:proofErr w:type="spellStart"/>
      <w:r w:rsidRPr="00FE4B54">
        <w:rPr>
          <w:b/>
          <w:sz w:val="21"/>
          <w:szCs w:val="21"/>
        </w:rPr>
        <w:t>sidelink</w:t>
      </w:r>
      <w:proofErr w:type="spellEnd"/>
      <w:r w:rsidRPr="00FE4B54">
        <w:rPr>
          <w:b/>
          <w:sz w:val="21"/>
          <w:szCs w:val="21"/>
        </w:rPr>
        <w:t xml:space="preserve"> grant cannot accommodate </w:t>
      </w:r>
      <w:proofErr w:type="gramStart"/>
      <w:r w:rsidRPr="00FE4B54">
        <w:rPr>
          <w:b/>
          <w:sz w:val="21"/>
          <w:szCs w:val="21"/>
        </w:rPr>
        <w:t>a</w:t>
      </w:r>
      <w:proofErr w:type="gramEnd"/>
      <w:r w:rsidRPr="00FE4B54">
        <w:rPr>
          <w:b/>
          <w:sz w:val="21"/>
          <w:szCs w:val="21"/>
        </w:rPr>
        <w:t xml:space="preserve"> </w:t>
      </w:r>
      <w:proofErr w:type="spellStart"/>
      <w:r w:rsidRPr="00FE4B54">
        <w:rPr>
          <w:b/>
          <w:sz w:val="21"/>
          <w:szCs w:val="21"/>
        </w:rPr>
        <w:t>RLC</w:t>
      </w:r>
      <w:proofErr w:type="spellEnd"/>
      <w:r w:rsidRPr="00FE4B54">
        <w:rPr>
          <w:b/>
          <w:sz w:val="21"/>
          <w:szCs w:val="21"/>
        </w:rPr>
        <w:t xml:space="preserve"> </w:t>
      </w:r>
      <w:proofErr w:type="spellStart"/>
      <w:r w:rsidRPr="00FE4B54">
        <w:rPr>
          <w:b/>
          <w:sz w:val="21"/>
          <w:szCs w:val="21"/>
        </w:rPr>
        <w:t>SDU</w:t>
      </w:r>
      <w:proofErr w:type="spellEnd"/>
      <w:r w:rsidRPr="00FE4B54">
        <w:rPr>
          <w:b/>
          <w:sz w:val="21"/>
          <w:szCs w:val="21"/>
        </w:rPr>
        <w:t xml:space="preserve"> by using the maximum allowed MCS configured by </w:t>
      </w:r>
      <w:proofErr w:type="spellStart"/>
      <w:r w:rsidRPr="00FE4B54">
        <w:rPr>
          <w:b/>
          <w:sz w:val="21"/>
          <w:szCs w:val="21"/>
        </w:rPr>
        <w:t>RRC</w:t>
      </w:r>
      <w:proofErr w:type="spellEnd"/>
      <w:r w:rsidRPr="00FE4B54">
        <w:rPr>
          <w:b/>
          <w:sz w:val="21"/>
          <w:szCs w:val="21"/>
        </w:rPr>
        <w:t xml:space="preserve"> in </w:t>
      </w:r>
      <w:proofErr w:type="spellStart"/>
      <w:r w:rsidRPr="00FE4B54">
        <w:rPr>
          <w:b/>
          <w:i/>
          <w:sz w:val="21"/>
          <w:szCs w:val="21"/>
        </w:rPr>
        <w:t>sl-MaxMCS-PSSCH</w:t>
      </w:r>
      <w:proofErr w:type="spellEnd"/>
      <w:r w:rsidRPr="00FE4B54">
        <w:rPr>
          <w:b/>
          <w:sz w:val="21"/>
          <w:szCs w:val="21"/>
        </w:rPr>
        <w:t xml:space="preserve"> associated with the selected MCS table and the UE selects not to segment the </w:t>
      </w:r>
      <w:proofErr w:type="spellStart"/>
      <w:r w:rsidRPr="00FE4B54">
        <w:rPr>
          <w:b/>
          <w:sz w:val="21"/>
          <w:szCs w:val="21"/>
        </w:rPr>
        <w:t>RLC</w:t>
      </w:r>
      <w:proofErr w:type="spellEnd"/>
      <w:r w:rsidRPr="00FE4B54">
        <w:rPr>
          <w:b/>
          <w:sz w:val="21"/>
          <w:szCs w:val="21"/>
        </w:rPr>
        <w:t xml:space="preserve"> </w:t>
      </w:r>
      <w:proofErr w:type="spellStart"/>
      <w:r w:rsidRPr="00FE4B54">
        <w:rPr>
          <w:b/>
          <w:sz w:val="21"/>
          <w:szCs w:val="21"/>
        </w:rPr>
        <w:t>SDU</w:t>
      </w:r>
      <w:proofErr w:type="spellEnd"/>
    </w:p>
    <w:p w14:paraId="1AA54BC5" w14:textId="7899D621" w:rsidR="009875E2" w:rsidRPr="00FE4B54" w:rsidRDefault="00306557" w:rsidP="000C730D">
      <w:pPr>
        <w:pStyle w:val="afe"/>
        <w:numPr>
          <w:ilvl w:val="0"/>
          <w:numId w:val="43"/>
        </w:numPr>
        <w:spacing w:after="120"/>
        <w:ind w:leftChars="0"/>
        <w:rPr>
          <w:b/>
          <w:sz w:val="21"/>
          <w:szCs w:val="21"/>
        </w:rPr>
      </w:pPr>
      <w:r w:rsidRPr="00FE4B54">
        <w:rPr>
          <w:b/>
          <w:sz w:val="21"/>
          <w:szCs w:val="21"/>
        </w:rPr>
        <w:t xml:space="preserve">if transmission(s) with the selected </w:t>
      </w:r>
      <w:proofErr w:type="spellStart"/>
      <w:r w:rsidRPr="00FE4B54">
        <w:rPr>
          <w:b/>
          <w:sz w:val="21"/>
          <w:szCs w:val="21"/>
        </w:rPr>
        <w:t>sidelink</w:t>
      </w:r>
      <w:proofErr w:type="spellEnd"/>
      <w:r w:rsidRPr="00FE4B54">
        <w:rPr>
          <w:b/>
          <w:sz w:val="21"/>
          <w:szCs w:val="21"/>
        </w:rPr>
        <w:t xml:space="preserve"> grant cannot fulfil the remaining </w:t>
      </w:r>
      <w:proofErr w:type="spellStart"/>
      <w:r w:rsidRPr="00FE4B54">
        <w:rPr>
          <w:b/>
          <w:sz w:val="21"/>
          <w:szCs w:val="21"/>
        </w:rPr>
        <w:t>PDB</w:t>
      </w:r>
      <w:proofErr w:type="spellEnd"/>
      <w:r w:rsidRPr="00FE4B54">
        <w:rPr>
          <w:b/>
          <w:sz w:val="21"/>
          <w:szCs w:val="21"/>
        </w:rPr>
        <w:t xml:space="preserve"> of the data in a logical channel, and the MAC entity selects not to perform transmission(s) corresponding to a single MAC </w:t>
      </w:r>
      <w:proofErr w:type="spellStart"/>
      <w:r w:rsidRPr="00FE4B54">
        <w:rPr>
          <w:b/>
          <w:sz w:val="21"/>
          <w:szCs w:val="21"/>
        </w:rPr>
        <w:t>PDU</w:t>
      </w:r>
      <w:proofErr w:type="spellEnd"/>
    </w:p>
    <w:p w14:paraId="3178AB78" w14:textId="49E92A46" w:rsidR="00CD748F" w:rsidRPr="007A4163" w:rsidRDefault="00CD748F" w:rsidP="00CD748F">
      <w:pPr>
        <w:spacing w:after="120" w:line="240" w:lineRule="auto"/>
        <w:rPr>
          <w:i/>
          <w:highlight w:val="yellow"/>
          <w:u w:val="single"/>
          <w:lang w:val="en-GB"/>
        </w:rPr>
      </w:pPr>
      <w:r w:rsidRPr="007A4163">
        <w:rPr>
          <w:i/>
          <w:highlight w:val="yellow"/>
          <w:u w:val="single"/>
        </w:rPr>
        <w:t>Logical Channel Prioritization</w:t>
      </w:r>
    </w:p>
    <w:p w14:paraId="387770F8" w14:textId="77777777" w:rsidR="00D0160A" w:rsidRPr="00EF3B1F" w:rsidRDefault="00D0160A" w:rsidP="00D0160A">
      <w:pPr>
        <w:spacing w:after="120"/>
        <w:rPr>
          <w:b/>
          <w:szCs w:val="21"/>
          <w:lang w:val="en-GB"/>
        </w:rPr>
      </w:pPr>
      <w:proofErr w:type="spellStart"/>
      <w:r w:rsidRPr="002C68C8">
        <w:rPr>
          <w:b/>
          <w:i/>
          <w:szCs w:val="21"/>
          <w:u w:val="single"/>
          <w:lang w:val="en-GB"/>
        </w:rPr>
        <w:t>Proposal</w:t>
      </w:r>
      <w:r>
        <w:rPr>
          <w:b/>
          <w:i/>
          <w:szCs w:val="21"/>
          <w:u w:val="single"/>
          <w:lang w:val="en-GB"/>
        </w:rPr>
        <w:t>10</w:t>
      </w:r>
      <w:proofErr w:type="spellEnd"/>
      <w:r w:rsidRPr="00EF3B1F">
        <w:rPr>
          <w:b/>
          <w:szCs w:val="21"/>
          <w:lang w:val="en-GB"/>
        </w:rPr>
        <w:t xml:space="preserve">: For </w:t>
      </w:r>
      <w:r>
        <w:rPr>
          <w:b/>
          <w:szCs w:val="21"/>
          <w:lang w:val="en-GB"/>
        </w:rPr>
        <w:t>destination selection for SL-PRS transmission on both shared and dedicated resource pool, the UE should select the destination with the highest priority in the LCP procedure</w:t>
      </w:r>
    </w:p>
    <w:p w14:paraId="4328FCDB" w14:textId="77777777" w:rsidR="003F7963" w:rsidRPr="00F65E26" w:rsidRDefault="003F7963" w:rsidP="003F7963">
      <w:pPr>
        <w:pStyle w:val="a8"/>
        <w:spacing w:afterLines="0" w:after="120" w:line="240" w:lineRule="auto"/>
        <w:jc w:val="left"/>
        <w:rPr>
          <w:lang w:val="en-GB"/>
        </w:rPr>
      </w:pPr>
      <w:proofErr w:type="spellStart"/>
      <w:r w:rsidRPr="00B10F7E">
        <w:rPr>
          <w:rFonts w:hint="eastAsia"/>
          <w:b/>
          <w:i/>
          <w:sz w:val="21"/>
          <w:szCs w:val="21"/>
          <w:u w:val="single"/>
          <w:lang w:val="en-GB"/>
        </w:rPr>
        <w:lastRenderedPageBreak/>
        <w:t>P</w:t>
      </w:r>
      <w:r w:rsidRPr="00B10F7E">
        <w:rPr>
          <w:b/>
          <w:i/>
          <w:sz w:val="21"/>
          <w:szCs w:val="21"/>
          <w:u w:val="single"/>
          <w:lang w:val="en-GB"/>
        </w:rPr>
        <w:t>roposal</w:t>
      </w:r>
      <w:r>
        <w:rPr>
          <w:b/>
          <w:i/>
          <w:sz w:val="21"/>
          <w:szCs w:val="21"/>
          <w:u w:val="single"/>
          <w:lang w:val="en-GB"/>
        </w:rPr>
        <w:t>11</w:t>
      </w:r>
      <w:proofErr w:type="spellEnd"/>
      <w:r w:rsidRPr="006E04FF">
        <w:rPr>
          <w:b/>
          <w:sz w:val="21"/>
          <w:szCs w:val="21"/>
          <w:lang w:val="en-GB"/>
        </w:rPr>
        <w:t>: For a SL</w:t>
      </w:r>
      <w:r>
        <w:rPr>
          <w:b/>
          <w:sz w:val="21"/>
          <w:szCs w:val="21"/>
          <w:lang w:val="en-GB"/>
        </w:rPr>
        <w:t>-</w:t>
      </w:r>
      <w:proofErr w:type="spellStart"/>
      <w:r>
        <w:rPr>
          <w:b/>
          <w:sz w:val="21"/>
          <w:szCs w:val="21"/>
          <w:lang w:val="en-GB"/>
        </w:rPr>
        <w:t>SCH</w:t>
      </w:r>
      <w:proofErr w:type="spellEnd"/>
      <w:r>
        <w:rPr>
          <w:b/>
          <w:sz w:val="21"/>
          <w:szCs w:val="21"/>
          <w:lang w:val="en-GB"/>
        </w:rPr>
        <w:t xml:space="preserve"> and SL-PRS transmission on shared resource pool</w:t>
      </w:r>
      <w:r w:rsidRPr="006E04FF">
        <w:rPr>
          <w:b/>
          <w:sz w:val="21"/>
          <w:szCs w:val="21"/>
          <w:lang w:val="en-GB"/>
        </w:rPr>
        <w:t xml:space="preserve">, </w:t>
      </w:r>
      <w:r>
        <w:rPr>
          <w:b/>
          <w:sz w:val="21"/>
          <w:szCs w:val="21"/>
          <w:lang w:val="en-GB"/>
        </w:rPr>
        <w:t>SL-PRS priority and SL-</w:t>
      </w:r>
      <w:proofErr w:type="spellStart"/>
      <w:r>
        <w:rPr>
          <w:b/>
          <w:sz w:val="21"/>
          <w:szCs w:val="21"/>
          <w:lang w:val="en-GB"/>
        </w:rPr>
        <w:t>SCH</w:t>
      </w:r>
      <w:proofErr w:type="spellEnd"/>
      <w:r>
        <w:rPr>
          <w:b/>
          <w:sz w:val="21"/>
          <w:szCs w:val="21"/>
          <w:lang w:val="en-GB"/>
        </w:rPr>
        <w:t xml:space="preserve"> priority are used for</w:t>
      </w:r>
      <w:r w:rsidRPr="006E04FF">
        <w:rPr>
          <w:b/>
          <w:sz w:val="21"/>
          <w:szCs w:val="21"/>
          <w:lang w:val="en-GB"/>
        </w:rPr>
        <w:t xml:space="preserve"> </w:t>
      </w:r>
      <w:r>
        <w:rPr>
          <w:b/>
          <w:sz w:val="21"/>
          <w:szCs w:val="21"/>
          <w:lang w:val="en-GB"/>
        </w:rPr>
        <w:t xml:space="preserve">multiplexing </w:t>
      </w:r>
      <w:r w:rsidRPr="006E04FF">
        <w:rPr>
          <w:b/>
          <w:sz w:val="21"/>
          <w:szCs w:val="21"/>
          <w:lang w:val="en-GB"/>
        </w:rPr>
        <w:t xml:space="preserve">the SL-PRS </w:t>
      </w:r>
      <w:r>
        <w:rPr>
          <w:b/>
          <w:sz w:val="21"/>
          <w:szCs w:val="21"/>
          <w:lang w:val="en-GB"/>
        </w:rPr>
        <w:t>and SL-</w:t>
      </w:r>
      <w:proofErr w:type="spellStart"/>
      <w:r>
        <w:rPr>
          <w:b/>
          <w:sz w:val="21"/>
          <w:szCs w:val="21"/>
          <w:lang w:val="en-GB"/>
        </w:rPr>
        <w:t>SCH</w:t>
      </w:r>
      <w:proofErr w:type="spellEnd"/>
      <w:r>
        <w:rPr>
          <w:b/>
          <w:sz w:val="21"/>
          <w:szCs w:val="21"/>
          <w:lang w:val="en-GB"/>
        </w:rPr>
        <w:t xml:space="preserve"> </w:t>
      </w:r>
      <w:r w:rsidRPr="006E04FF">
        <w:rPr>
          <w:b/>
          <w:sz w:val="21"/>
          <w:szCs w:val="21"/>
          <w:lang w:val="en-GB"/>
        </w:rPr>
        <w:t>transmission</w:t>
      </w:r>
      <w:r>
        <w:rPr>
          <w:b/>
          <w:sz w:val="21"/>
          <w:szCs w:val="21"/>
          <w:lang w:val="en-GB"/>
        </w:rPr>
        <w:t xml:space="preserve"> within the allocated time and frequency resources</w:t>
      </w:r>
      <w:r w:rsidRPr="006E04FF">
        <w:rPr>
          <w:b/>
          <w:sz w:val="21"/>
          <w:szCs w:val="21"/>
          <w:lang w:val="en-GB"/>
        </w:rPr>
        <w:t>.</w:t>
      </w:r>
      <w:r>
        <w:rPr>
          <w:b/>
          <w:sz w:val="21"/>
          <w:szCs w:val="21"/>
          <w:lang w:val="en-GB"/>
        </w:rPr>
        <w:t xml:space="preserve"> LS to </w:t>
      </w:r>
      <w:proofErr w:type="spellStart"/>
      <w:r>
        <w:rPr>
          <w:b/>
          <w:sz w:val="21"/>
          <w:szCs w:val="21"/>
          <w:lang w:val="en-GB"/>
        </w:rPr>
        <w:t>RAN1</w:t>
      </w:r>
      <w:proofErr w:type="spellEnd"/>
      <w:r>
        <w:rPr>
          <w:b/>
          <w:sz w:val="21"/>
          <w:szCs w:val="21"/>
          <w:lang w:val="en-GB"/>
        </w:rPr>
        <w:t xml:space="preserve"> on the agreement.</w:t>
      </w:r>
      <w:r w:rsidRPr="006E04FF">
        <w:rPr>
          <w:b/>
          <w:sz w:val="21"/>
          <w:szCs w:val="21"/>
          <w:lang w:val="en-GB"/>
        </w:rPr>
        <w:t xml:space="preserve"> </w:t>
      </w:r>
    </w:p>
    <w:p w14:paraId="131E431E" w14:textId="4301BA21" w:rsidR="00576E33" w:rsidRPr="007A4163" w:rsidRDefault="00576E33" w:rsidP="00576E33">
      <w:pPr>
        <w:spacing w:after="120" w:line="240" w:lineRule="auto"/>
        <w:rPr>
          <w:i/>
          <w:highlight w:val="yellow"/>
          <w:u w:val="single"/>
          <w:lang w:val="en-GB"/>
        </w:rPr>
      </w:pPr>
      <w:proofErr w:type="spellStart"/>
      <w:r w:rsidRPr="007A4163">
        <w:rPr>
          <w:rFonts w:hint="eastAsia"/>
          <w:i/>
          <w:highlight w:val="yellow"/>
          <w:u w:val="single"/>
          <w:lang w:val="en-GB"/>
        </w:rPr>
        <w:t>H</w:t>
      </w:r>
      <w:r w:rsidRPr="007A4163">
        <w:rPr>
          <w:i/>
          <w:highlight w:val="yellow"/>
          <w:u w:val="single"/>
          <w:lang w:val="en-GB"/>
        </w:rPr>
        <w:t>ARQ</w:t>
      </w:r>
      <w:proofErr w:type="spellEnd"/>
      <w:r w:rsidRPr="007A4163">
        <w:rPr>
          <w:i/>
          <w:highlight w:val="yellow"/>
          <w:u w:val="single"/>
          <w:lang w:val="en-GB"/>
        </w:rPr>
        <w:t xml:space="preserve"> operations</w:t>
      </w:r>
    </w:p>
    <w:p w14:paraId="5F4616D4" w14:textId="489E0D0D" w:rsidR="00C80C40" w:rsidRPr="002618B5" w:rsidRDefault="00C80C40" w:rsidP="00C80C40">
      <w:pPr>
        <w:pStyle w:val="a8"/>
        <w:spacing w:after="120"/>
        <w:rPr>
          <w:lang w:val="en-GB"/>
        </w:rPr>
      </w:pPr>
      <w:proofErr w:type="spellStart"/>
      <w:r w:rsidRPr="00CD422C">
        <w:rPr>
          <w:rFonts w:hint="eastAsia"/>
          <w:b/>
          <w:i/>
          <w:u w:val="single"/>
          <w:lang w:val="en-GB"/>
        </w:rPr>
        <w:t>P</w:t>
      </w:r>
      <w:r w:rsidRPr="00CD422C">
        <w:rPr>
          <w:b/>
          <w:i/>
          <w:u w:val="single"/>
          <w:lang w:val="en-GB"/>
        </w:rPr>
        <w:t>roposal</w:t>
      </w:r>
      <w:r>
        <w:rPr>
          <w:b/>
          <w:i/>
          <w:u w:val="single"/>
          <w:lang w:val="en-GB"/>
        </w:rPr>
        <w:t>12</w:t>
      </w:r>
      <w:proofErr w:type="spellEnd"/>
      <w:r w:rsidRPr="00C772C8">
        <w:rPr>
          <w:b/>
          <w:lang w:val="en-GB"/>
        </w:rPr>
        <w:t xml:space="preserve">: The UE stops the SL-PRS transmission </w:t>
      </w:r>
      <w:r>
        <w:rPr>
          <w:b/>
          <w:lang w:val="en-GB"/>
        </w:rPr>
        <w:t xml:space="preserve">on shared resource pool </w:t>
      </w:r>
      <w:r w:rsidRPr="00C772C8">
        <w:rPr>
          <w:b/>
          <w:lang w:val="en-GB"/>
        </w:rPr>
        <w:t>when (a) the maximum number of transmission</w:t>
      </w:r>
      <w:r>
        <w:rPr>
          <w:b/>
          <w:lang w:val="en-GB"/>
        </w:rPr>
        <w:t>s</w:t>
      </w:r>
      <w:r w:rsidRPr="00C772C8">
        <w:rPr>
          <w:b/>
          <w:lang w:val="en-GB"/>
        </w:rPr>
        <w:t xml:space="preserve"> by CG is reached</w:t>
      </w:r>
      <w:r w:rsidR="006A54B0">
        <w:rPr>
          <w:b/>
          <w:lang w:val="en-GB"/>
        </w:rPr>
        <w:t>;</w:t>
      </w:r>
      <w:r w:rsidRPr="00C772C8">
        <w:rPr>
          <w:b/>
          <w:lang w:val="en-GB"/>
        </w:rPr>
        <w:t xml:space="preserve"> (b) positive ACK is received</w:t>
      </w:r>
      <w:r w:rsidR="006A54B0">
        <w:rPr>
          <w:b/>
          <w:lang w:val="en-GB"/>
        </w:rPr>
        <w:t>;</w:t>
      </w:r>
      <w:r w:rsidRPr="00C772C8">
        <w:rPr>
          <w:b/>
          <w:lang w:val="en-GB"/>
        </w:rPr>
        <w:t xml:space="preserve"> (c) negative ACK is not received</w:t>
      </w:r>
      <w:r>
        <w:rPr>
          <w:b/>
          <w:lang w:val="en-GB"/>
        </w:rPr>
        <w:t>.</w:t>
      </w:r>
    </w:p>
    <w:p w14:paraId="7AE7F0AC" w14:textId="60C4AA9E" w:rsidR="00F60952" w:rsidRPr="007A4163" w:rsidRDefault="00C13599" w:rsidP="00F60952">
      <w:pPr>
        <w:spacing w:after="120" w:line="240" w:lineRule="auto"/>
        <w:rPr>
          <w:i/>
          <w:highlight w:val="yellow"/>
          <w:u w:val="single"/>
          <w:lang w:val="en-GB"/>
        </w:rPr>
      </w:pPr>
      <w:r>
        <w:rPr>
          <w:i/>
          <w:highlight w:val="yellow"/>
          <w:u w:val="single"/>
          <w:lang w:val="en-GB"/>
        </w:rPr>
        <w:t>C</w:t>
      </w:r>
      <w:r w:rsidR="005F6244">
        <w:rPr>
          <w:i/>
          <w:highlight w:val="yellow"/>
          <w:u w:val="single"/>
          <w:lang w:val="en-GB"/>
        </w:rPr>
        <w:t>ollision</w:t>
      </w:r>
      <w:r w:rsidR="00F60952" w:rsidRPr="007A4163">
        <w:rPr>
          <w:i/>
          <w:highlight w:val="yellow"/>
          <w:u w:val="single"/>
          <w:lang w:val="en-GB"/>
        </w:rPr>
        <w:t xml:space="preserve"> Handling</w:t>
      </w:r>
    </w:p>
    <w:p w14:paraId="449C32BD" w14:textId="77777777" w:rsidR="00FC3EC4" w:rsidRPr="00C22B29" w:rsidRDefault="00FC3EC4" w:rsidP="00FC3EC4">
      <w:pPr>
        <w:spacing w:after="120"/>
        <w:rPr>
          <w:b/>
          <w:sz w:val="22"/>
          <w:highlight w:val="yellow"/>
          <w:lang w:val="en-GB"/>
        </w:rPr>
      </w:pPr>
      <w:proofErr w:type="spellStart"/>
      <w:r w:rsidRPr="00C22B29">
        <w:rPr>
          <w:b/>
          <w:i/>
          <w:sz w:val="22"/>
          <w:u w:val="single"/>
          <w:lang w:val="en-GB"/>
        </w:rPr>
        <w:t>Proposal13</w:t>
      </w:r>
      <w:proofErr w:type="spellEnd"/>
      <w:r w:rsidRPr="00C22B29">
        <w:rPr>
          <w:b/>
          <w:sz w:val="22"/>
          <w:lang w:val="en-GB"/>
        </w:rPr>
        <w:t xml:space="preserve">: Support collision handling </w:t>
      </w:r>
      <w:r>
        <w:rPr>
          <w:b/>
          <w:sz w:val="22"/>
          <w:lang w:val="en-GB"/>
        </w:rPr>
        <w:t>between SL/</w:t>
      </w:r>
      <w:proofErr w:type="spellStart"/>
      <w:r>
        <w:rPr>
          <w:b/>
          <w:sz w:val="22"/>
          <w:lang w:val="en-GB"/>
        </w:rPr>
        <w:t>UU</w:t>
      </w:r>
      <w:proofErr w:type="spellEnd"/>
      <w:r>
        <w:rPr>
          <w:b/>
          <w:sz w:val="22"/>
          <w:lang w:val="en-GB"/>
        </w:rPr>
        <w:t xml:space="preserve"> for SL-PRS </w:t>
      </w:r>
      <w:r w:rsidRPr="00C22B29">
        <w:rPr>
          <w:b/>
          <w:sz w:val="22"/>
          <w:lang w:val="en-GB"/>
        </w:rPr>
        <w:t xml:space="preserve">based on the SL-PRS priority. </w:t>
      </w:r>
      <w:r>
        <w:rPr>
          <w:b/>
          <w:sz w:val="22"/>
          <w:lang w:val="en-GB"/>
        </w:rPr>
        <w:t xml:space="preserve">SL-PRS </w:t>
      </w:r>
      <w:r w:rsidRPr="00C22B29">
        <w:rPr>
          <w:b/>
          <w:sz w:val="22"/>
          <w:lang w:val="en-GB"/>
        </w:rPr>
        <w:t>is prioritized over</w:t>
      </w:r>
      <w:r>
        <w:rPr>
          <w:b/>
          <w:sz w:val="22"/>
          <w:lang w:val="en-GB"/>
        </w:rPr>
        <w:t xml:space="preserve"> </w:t>
      </w:r>
      <w:proofErr w:type="spellStart"/>
      <w:r w:rsidRPr="00C22B29">
        <w:rPr>
          <w:b/>
          <w:sz w:val="22"/>
          <w:lang w:val="en-GB"/>
        </w:rPr>
        <w:t>PUSCH</w:t>
      </w:r>
      <w:proofErr w:type="spellEnd"/>
      <w:r w:rsidRPr="00C22B29">
        <w:rPr>
          <w:b/>
          <w:sz w:val="22"/>
          <w:lang w:val="en-GB"/>
        </w:rPr>
        <w:t>/</w:t>
      </w:r>
      <w:proofErr w:type="spellStart"/>
      <w:r w:rsidRPr="00C22B29">
        <w:rPr>
          <w:b/>
          <w:sz w:val="22"/>
          <w:lang w:val="en-GB"/>
        </w:rPr>
        <w:t>PU</w:t>
      </w:r>
      <w:r w:rsidRPr="00C22B29">
        <w:rPr>
          <w:rFonts w:hint="eastAsia"/>
          <w:b/>
          <w:sz w:val="22"/>
          <w:lang w:val="en-GB"/>
        </w:rPr>
        <w:t>CCH</w:t>
      </w:r>
      <w:proofErr w:type="spellEnd"/>
      <w:r w:rsidRPr="00C22B29">
        <w:rPr>
          <w:b/>
          <w:sz w:val="22"/>
          <w:lang w:val="en-GB"/>
        </w:rPr>
        <w:t xml:space="preserve"> when</w:t>
      </w:r>
    </w:p>
    <w:p w14:paraId="37534D49" w14:textId="77777777" w:rsidR="00FC3EC4" w:rsidRPr="00C22B29" w:rsidRDefault="00FC3EC4" w:rsidP="00FC3EC4">
      <w:pPr>
        <w:pStyle w:val="afe"/>
        <w:numPr>
          <w:ilvl w:val="0"/>
          <w:numId w:val="12"/>
        </w:numPr>
        <w:spacing w:after="120"/>
        <w:ind w:leftChars="0"/>
        <w:rPr>
          <w:rFonts w:eastAsia="等线"/>
          <w:b/>
          <w:szCs w:val="22"/>
        </w:rPr>
      </w:pPr>
      <w:r>
        <w:rPr>
          <w:rFonts w:eastAsia="等线"/>
          <w:b/>
          <w:szCs w:val="22"/>
        </w:rPr>
        <w:t>The value of the priority</w:t>
      </w:r>
      <w:r w:rsidRPr="00C22B29">
        <w:rPr>
          <w:rFonts w:eastAsia="等线"/>
          <w:b/>
          <w:szCs w:val="22"/>
        </w:rPr>
        <w:t xml:space="preserve"> of </w:t>
      </w:r>
      <w:proofErr w:type="spellStart"/>
      <w:r w:rsidRPr="00C22B29">
        <w:rPr>
          <w:rFonts w:eastAsia="等线"/>
          <w:b/>
          <w:szCs w:val="22"/>
        </w:rPr>
        <w:t>PUSCH</w:t>
      </w:r>
      <w:proofErr w:type="spellEnd"/>
      <w:r w:rsidRPr="00C22B29">
        <w:rPr>
          <w:rFonts w:eastAsia="等线"/>
          <w:b/>
          <w:szCs w:val="22"/>
        </w:rPr>
        <w:t>/</w:t>
      </w:r>
      <w:proofErr w:type="spellStart"/>
      <w:r w:rsidRPr="00C22B29">
        <w:rPr>
          <w:rFonts w:eastAsia="等线"/>
          <w:b/>
          <w:szCs w:val="22"/>
        </w:rPr>
        <w:t>PUCCH</w:t>
      </w:r>
      <w:proofErr w:type="spellEnd"/>
      <w:r w:rsidRPr="00C22B29">
        <w:rPr>
          <w:rFonts w:eastAsia="等线"/>
          <w:b/>
          <w:szCs w:val="22"/>
        </w:rPr>
        <w:t xml:space="preserve"> is </w:t>
      </w:r>
      <w:r>
        <w:rPr>
          <w:rFonts w:eastAsia="等线"/>
          <w:b/>
          <w:szCs w:val="22"/>
        </w:rPr>
        <w:t>higher</w:t>
      </w:r>
      <w:r w:rsidRPr="00C22B29">
        <w:rPr>
          <w:rFonts w:eastAsia="等线"/>
          <w:b/>
          <w:szCs w:val="22"/>
        </w:rPr>
        <w:t xml:space="preserve"> than </w:t>
      </w:r>
      <w:r>
        <w:rPr>
          <w:rFonts w:eastAsia="等线"/>
          <w:b/>
          <w:szCs w:val="22"/>
        </w:rPr>
        <w:t>a</w:t>
      </w:r>
      <w:r w:rsidRPr="00C22B29">
        <w:rPr>
          <w:rFonts w:eastAsia="等线"/>
          <w:b/>
          <w:szCs w:val="22"/>
        </w:rPr>
        <w:t xml:space="preserve"> threshold, as in legacy</w:t>
      </w:r>
    </w:p>
    <w:p w14:paraId="11C8AE15" w14:textId="77777777" w:rsidR="00FC3EC4" w:rsidRPr="00C22B29" w:rsidRDefault="00FC3EC4" w:rsidP="00FC3EC4">
      <w:pPr>
        <w:pStyle w:val="afe"/>
        <w:numPr>
          <w:ilvl w:val="0"/>
          <w:numId w:val="12"/>
        </w:numPr>
        <w:spacing w:after="120"/>
        <w:ind w:leftChars="0"/>
        <w:rPr>
          <w:rFonts w:eastAsia="等线"/>
          <w:b/>
          <w:szCs w:val="22"/>
        </w:rPr>
      </w:pPr>
      <w:r>
        <w:rPr>
          <w:rFonts w:eastAsia="等线"/>
          <w:b/>
          <w:szCs w:val="22"/>
        </w:rPr>
        <w:t>The value of the p</w:t>
      </w:r>
      <w:r w:rsidRPr="00C22B29">
        <w:rPr>
          <w:rFonts w:eastAsia="等线"/>
          <w:b/>
          <w:szCs w:val="22"/>
        </w:rPr>
        <w:t xml:space="preserve">riority of SL-PRS is lower than </w:t>
      </w:r>
      <w:r>
        <w:rPr>
          <w:rFonts w:eastAsia="等线"/>
          <w:b/>
          <w:szCs w:val="22"/>
        </w:rPr>
        <w:t>a</w:t>
      </w:r>
      <w:r w:rsidRPr="00C22B29">
        <w:rPr>
          <w:rFonts w:eastAsia="等线"/>
          <w:b/>
          <w:szCs w:val="22"/>
        </w:rPr>
        <w:t xml:space="preserve"> threshold</w:t>
      </w:r>
    </w:p>
    <w:p w14:paraId="702AC1C3" w14:textId="6F307A38" w:rsidR="005D20B6" w:rsidRPr="007A4163" w:rsidRDefault="00A417D1" w:rsidP="005D20B6">
      <w:pPr>
        <w:spacing w:after="120" w:line="240" w:lineRule="auto"/>
        <w:rPr>
          <w:i/>
          <w:highlight w:val="yellow"/>
          <w:u w:val="single"/>
          <w:lang w:val="en-GB"/>
        </w:rPr>
      </w:pPr>
      <w:proofErr w:type="spellStart"/>
      <w:r w:rsidRPr="007A4163">
        <w:rPr>
          <w:i/>
          <w:highlight w:val="yellow"/>
          <w:u w:val="single"/>
          <w:lang w:val="en-GB"/>
        </w:rPr>
        <w:t>DRX</w:t>
      </w:r>
      <w:proofErr w:type="spellEnd"/>
    </w:p>
    <w:p w14:paraId="5C81589D" w14:textId="77777777" w:rsidR="000D101B" w:rsidRPr="00E8667F" w:rsidRDefault="000D101B" w:rsidP="000D101B">
      <w:pPr>
        <w:spacing w:after="120"/>
        <w:rPr>
          <w:lang w:val="en-GB"/>
        </w:rPr>
      </w:pPr>
      <w:proofErr w:type="spellStart"/>
      <w:r w:rsidRPr="006E41CF">
        <w:rPr>
          <w:rFonts w:hint="eastAsia"/>
          <w:b/>
          <w:i/>
          <w:u w:val="single"/>
          <w:lang w:val="en-GB"/>
        </w:rPr>
        <w:t>P</w:t>
      </w:r>
      <w:r w:rsidRPr="006E41CF">
        <w:rPr>
          <w:b/>
          <w:i/>
          <w:u w:val="single"/>
          <w:lang w:val="en-GB"/>
        </w:rPr>
        <w:t>roposal</w:t>
      </w:r>
      <w:r>
        <w:rPr>
          <w:b/>
          <w:i/>
          <w:u w:val="single"/>
          <w:lang w:val="en-GB"/>
        </w:rPr>
        <w:t>14</w:t>
      </w:r>
      <w:proofErr w:type="spellEnd"/>
      <w:r w:rsidRPr="00E8667F">
        <w:rPr>
          <w:b/>
          <w:lang w:val="en-GB"/>
        </w:rPr>
        <w:t xml:space="preserve">: </w:t>
      </w:r>
      <w:proofErr w:type="spellStart"/>
      <w:r>
        <w:rPr>
          <w:rFonts w:hint="eastAsia"/>
          <w:b/>
          <w:lang w:val="en-GB"/>
        </w:rPr>
        <w:t>DRX</w:t>
      </w:r>
      <w:proofErr w:type="spellEnd"/>
      <w:r>
        <w:rPr>
          <w:b/>
          <w:lang w:val="en-GB"/>
        </w:rPr>
        <w:t xml:space="preserve"> and dedicated resource pool for PRS transmission should not be configured together.</w:t>
      </w:r>
    </w:p>
    <w:p w14:paraId="31CDB918" w14:textId="0FB83379" w:rsidR="00A417D1" w:rsidRPr="007A4163" w:rsidRDefault="00F66FC8" w:rsidP="005D20B6">
      <w:pPr>
        <w:spacing w:after="120" w:line="240" w:lineRule="auto"/>
        <w:rPr>
          <w:i/>
          <w:highlight w:val="yellow"/>
          <w:u w:val="single"/>
          <w:lang w:val="en-GB"/>
        </w:rPr>
      </w:pPr>
      <w:r w:rsidRPr="007A4163">
        <w:rPr>
          <w:rFonts w:hint="eastAsia"/>
          <w:i/>
          <w:highlight w:val="yellow"/>
          <w:u w:val="single"/>
          <w:lang w:val="en-GB"/>
        </w:rPr>
        <w:t>M</w:t>
      </w:r>
      <w:r w:rsidRPr="007A4163">
        <w:rPr>
          <w:i/>
          <w:highlight w:val="yellow"/>
          <w:u w:val="single"/>
          <w:lang w:val="en-GB"/>
        </w:rPr>
        <w:t xml:space="preserve">AC </w:t>
      </w:r>
      <w:proofErr w:type="spellStart"/>
      <w:r w:rsidRPr="007A4163">
        <w:rPr>
          <w:i/>
          <w:highlight w:val="yellow"/>
          <w:u w:val="single"/>
          <w:lang w:val="en-GB"/>
        </w:rPr>
        <w:t>PDU</w:t>
      </w:r>
      <w:proofErr w:type="spellEnd"/>
      <w:r w:rsidRPr="007A4163">
        <w:rPr>
          <w:i/>
          <w:highlight w:val="yellow"/>
          <w:u w:val="single"/>
          <w:lang w:val="en-GB"/>
        </w:rPr>
        <w:t xml:space="preserve"> generation</w:t>
      </w:r>
    </w:p>
    <w:p w14:paraId="4FC2FCD8" w14:textId="77777777" w:rsidR="003E01B7" w:rsidRPr="00C672FD" w:rsidRDefault="003E01B7" w:rsidP="003E01B7">
      <w:pPr>
        <w:spacing w:after="120"/>
        <w:rPr>
          <w:b/>
          <w:lang w:val="en-GB"/>
        </w:rPr>
      </w:pPr>
      <w:proofErr w:type="spellStart"/>
      <w:r w:rsidRPr="006E41CF">
        <w:rPr>
          <w:rFonts w:hint="eastAsia"/>
          <w:b/>
          <w:i/>
          <w:u w:val="single"/>
          <w:lang w:val="en-GB"/>
        </w:rPr>
        <w:t>P</w:t>
      </w:r>
      <w:r w:rsidRPr="006E41CF">
        <w:rPr>
          <w:b/>
          <w:i/>
          <w:u w:val="single"/>
          <w:lang w:val="en-GB"/>
        </w:rPr>
        <w:t>roposal</w:t>
      </w:r>
      <w:r>
        <w:rPr>
          <w:b/>
          <w:i/>
          <w:u w:val="single"/>
          <w:lang w:val="en-GB"/>
        </w:rPr>
        <w:t>15</w:t>
      </w:r>
      <w:proofErr w:type="spellEnd"/>
      <w:r w:rsidRPr="00C672FD">
        <w:rPr>
          <w:b/>
          <w:lang w:val="en-GB"/>
        </w:rPr>
        <w:t>: When SL-PRS is</w:t>
      </w:r>
      <w:r>
        <w:rPr>
          <w:b/>
          <w:lang w:val="en-GB"/>
        </w:rPr>
        <w:t xml:space="preserve"> </w:t>
      </w:r>
      <w:r w:rsidRPr="00C672FD">
        <w:rPr>
          <w:b/>
          <w:lang w:val="en-GB"/>
        </w:rPr>
        <w:t>transmitted without SL-</w:t>
      </w:r>
      <w:proofErr w:type="spellStart"/>
      <w:r w:rsidRPr="00C672FD">
        <w:rPr>
          <w:b/>
          <w:lang w:val="en-GB"/>
        </w:rPr>
        <w:t>SCH</w:t>
      </w:r>
      <w:proofErr w:type="spellEnd"/>
      <w:r>
        <w:rPr>
          <w:b/>
          <w:lang w:val="en-GB"/>
        </w:rPr>
        <w:t xml:space="preserve"> in the shared resource pool</w:t>
      </w:r>
      <w:r w:rsidRPr="00C672FD">
        <w:rPr>
          <w:b/>
          <w:lang w:val="en-GB"/>
        </w:rPr>
        <w:t>, the Multiplexing and Assembly entity generate</w:t>
      </w:r>
      <w:r>
        <w:rPr>
          <w:b/>
          <w:lang w:val="en-GB"/>
        </w:rPr>
        <w:t>s</w:t>
      </w:r>
      <w:r w:rsidRPr="00C672FD">
        <w:rPr>
          <w:b/>
          <w:lang w:val="en-GB"/>
        </w:rPr>
        <w:t xml:space="preserve"> MAC </w:t>
      </w:r>
      <w:proofErr w:type="spellStart"/>
      <w:r w:rsidRPr="00C672FD">
        <w:rPr>
          <w:b/>
          <w:lang w:val="en-GB"/>
        </w:rPr>
        <w:t>PDU</w:t>
      </w:r>
      <w:proofErr w:type="spellEnd"/>
      <w:r w:rsidRPr="00C672FD">
        <w:rPr>
          <w:b/>
          <w:lang w:val="en-GB"/>
        </w:rPr>
        <w:t xml:space="preserve"> containing only padding MAC </w:t>
      </w:r>
      <w:proofErr w:type="spellStart"/>
      <w:r>
        <w:rPr>
          <w:b/>
          <w:lang w:val="en-GB"/>
        </w:rPr>
        <w:t>sub</w:t>
      </w:r>
      <w:r w:rsidRPr="00C672FD">
        <w:rPr>
          <w:b/>
          <w:lang w:val="en-GB"/>
        </w:rPr>
        <w:t>PDU</w:t>
      </w:r>
      <w:proofErr w:type="spellEnd"/>
      <w:r w:rsidRPr="00C672FD">
        <w:rPr>
          <w:b/>
          <w:lang w:val="en-GB"/>
        </w:rPr>
        <w:t xml:space="preserve"> for the transmission along with SL-PRS. </w:t>
      </w:r>
    </w:p>
    <w:p w14:paraId="1837D87B" w14:textId="008DAE7F" w:rsidR="00CD748F" w:rsidRPr="007A4163" w:rsidRDefault="00DA139C" w:rsidP="00897ABA">
      <w:pPr>
        <w:spacing w:after="120" w:line="240" w:lineRule="auto"/>
        <w:rPr>
          <w:i/>
          <w:highlight w:val="yellow"/>
          <w:u w:val="single"/>
          <w:lang w:val="en-GB"/>
        </w:rPr>
      </w:pPr>
      <w:r w:rsidRPr="007A4163">
        <w:rPr>
          <w:rFonts w:hint="eastAsia"/>
          <w:i/>
          <w:highlight w:val="yellow"/>
          <w:u w:val="single"/>
          <w:lang w:val="en-GB"/>
        </w:rPr>
        <w:t>C</w:t>
      </w:r>
      <w:r w:rsidRPr="007A4163">
        <w:rPr>
          <w:i/>
          <w:highlight w:val="yellow"/>
          <w:u w:val="single"/>
          <w:lang w:val="en-GB"/>
        </w:rPr>
        <w:t>onnection control</w:t>
      </w:r>
    </w:p>
    <w:p w14:paraId="6C02B452" w14:textId="77777777" w:rsidR="00897ABA" w:rsidRPr="002C4C3A" w:rsidRDefault="00897ABA" w:rsidP="00897ABA">
      <w:pPr>
        <w:spacing w:afterLines="0" w:after="0" w:line="360" w:lineRule="auto"/>
        <w:rPr>
          <w:b/>
          <w:szCs w:val="20"/>
        </w:rPr>
      </w:pPr>
      <w:proofErr w:type="spellStart"/>
      <w:r w:rsidRPr="006E41CF">
        <w:rPr>
          <w:rFonts w:hint="eastAsia"/>
          <w:b/>
          <w:i/>
          <w:szCs w:val="20"/>
          <w:u w:val="single"/>
        </w:rPr>
        <w:t>P</w:t>
      </w:r>
      <w:r w:rsidRPr="006E41CF">
        <w:rPr>
          <w:b/>
          <w:i/>
          <w:szCs w:val="20"/>
          <w:u w:val="single"/>
        </w:rPr>
        <w:t>roposal</w:t>
      </w:r>
      <w:r>
        <w:rPr>
          <w:b/>
          <w:i/>
          <w:szCs w:val="20"/>
          <w:u w:val="single"/>
        </w:rPr>
        <w:t>16</w:t>
      </w:r>
      <w:proofErr w:type="spellEnd"/>
      <w:r w:rsidRPr="002C4C3A">
        <w:rPr>
          <w:b/>
          <w:szCs w:val="20"/>
        </w:rPr>
        <w:t>: UE should perform connection setup/resume request with the following conditions:</w:t>
      </w:r>
    </w:p>
    <w:p w14:paraId="3ECCA440" w14:textId="77777777" w:rsidR="00897ABA" w:rsidRPr="002C4C3A" w:rsidRDefault="00897ABA" w:rsidP="000D5E06">
      <w:pPr>
        <w:pStyle w:val="afe"/>
        <w:numPr>
          <w:ilvl w:val="0"/>
          <w:numId w:val="44"/>
        </w:numPr>
        <w:spacing w:afterLines="0" w:after="0" w:afterAutospacing="0" w:line="360" w:lineRule="auto"/>
        <w:ind w:leftChars="0"/>
        <w:rPr>
          <w:b/>
          <w:sz w:val="21"/>
          <w:szCs w:val="20"/>
        </w:rPr>
      </w:pPr>
      <w:r w:rsidRPr="002C4C3A">
        <w:rPr>
          <w:b/>
          <w:sz w:val="21"/>
          <w:szCs w:val="20"/>
        </w:rPr>
        <w:t>SL-PRS transmission is triggered</w:t>
      </w:r>
      <w:r>
        <w:rPr>
          <w:b/>
          <w:sz w:val="21"/>
          <w:szCs w:val="20"/>
        </w:rPr>
        <w:t>; and</w:t>
      </w:r>
    </w:p>
    <w:p w14:paraId="4BC60BD5" w14:textId="77777777" w:rsidR="00897ABA" w:rsidRPr="002C4C3A" w:rsidRDefault="00897ABA" w:rsidP="000D5E06">
      <w:pPr>
        <w:pStyle w:val="afe"/>
        <w:numPr>
          <w:ilvl w:val="0"/>
          <w:numId w:val="44"/>
        </w:numPr>
        <w:spacing w:afterLines="0" w:after="0" w:afterAutospacing="0" w:line="360" w:lineRule="auto"/>
        <w:ind w:leftChars="0"/>
        <w:rPr>
          <w:b/>
          <w:sz w:val="21"/>
          <w:szCs w:val="20"/>
        </w:rPr>
      </w:pPr>
      <w:r w:rsidRPr="002C4C3A">
        <w:rPr>
          <w:b/>
          <w:sz w:val="21"/>
          <w:szCs w:val="20"/>
        </w:rPr>
        <w:t>the carrier for SL-PRS transmission is included in the frequency list in the system information</w:t>
      </w:r>
      <w:r>
        <w:rPr>
          <w:b/>
          <w:sz w:val="21"/>
          <w:szCs w:val="20"/>
        </w:rPr>
        <w:t>; and</w:t>
      </w:r>
    </w:p>
    <w:p w14:paraId="07C0C964" w14:textId="77777777" w:rsidR="00897ABA" w:rsidRPr="002C4C3A" w:rsidRDefault="00897ABA" w:rsidP="000D5E06">
      <w:pPr>
        <w:pStyle w:val="afe"/>
        <w:numPr>
          <w:ilvl w:val="0"/>
          <w:numId w:val="44"/>
        </w:numPr>
        <w:spacing w:afterLines="0" w:after="0" w:afterAutospacing="0" w:line="360" w:lineRule="auto"/>
        <w:ind w:leftChars="0"/>
        <w:rPr>
          <w:b/>
          <w:sz w:val="21"/>
          <w:szCs w:val="20"/>
        </w:rPr>
      </w:pPr>
      <w:r w:rsidRPr="002C4C3A">
        <w:rPr>
          <w:b/>
          <w:sz w:val="21"/>
          <w:szCs w:val="20"/>
        </w:rPr>
        <w:t xml:space="preserve">the system information does not have </w:t>
      </w:r>
      <w:r>
        <w:rPr>
          <w:b/>
          <w:sz w:val="21"/>
          <w:szCs w:val="20"/>
        </w:rPr>
        <w:t>resource pool</w:t>
      </w:r>
      <w:r w:rsidRPr="002C4C3A">
        <w:rPr>
          <w:b/>
          <w:sz w:val="21"/>
          <w:szCs w:val="20"/>
        </w:rPr>
        <w:t xml:space="preserve"> configuration for </w:t>
      </w:r>
      <w:proofErr w:type="spellStart"/>
      <w:r w:rsidRPr="002C4C3A">
        <w:rPr>
          <w:b/>
          <w:sz w:val="21"/>
          <w:szCs w:val="20"/>
        </w:rPr>
        <w:t>Scheme2</w:t>
      </w:r>
      <w:proofErr w:type="spellEnd"/>
      <w:r w:rsidRPr="002C4C3A">
        <w:rPr>
          <w:b/>
          <w:sz w:val="21"/>
          <w:szCs w:val="20"/>
        </w:rPr>
        <w:t xml:space="preserve"> selection.</w:t>
      </w:r>
    </w:p>
    <w:p w14:paraId="566BDF2E" w14:textId="38618A1C" w:rsidR="00DA139C" w:rsidRPr="007A4163" w:rsidRDefault="00897ABA" w:rsidP="00897ABA">
      <w:pPr>
        <w:spacing w:after="120" w:line="240" w:lineRule="auto"/>
        <w:rPr>
          <w:i/>
          <w:highlight w:val="yellow"/>
          <w:u w:val="single"/>
          <w:lang w:val="en-GB"/>
        </w:rPr>
      </w:pPr>
      <w:proofErr w:type="spellStart"/>
      <w:r w:rsidRPr="007A4163">
        <w:rPr>
          <w:rFonts w:hint="eastAsia"/>
          <w:i/>
          <w:highlight w:val="yellow"/>
          <w:u w:val="single"/>
          <w:lang w:val="en-GB"/>
        </w:rPr>
        <w:t>S</w:t>
      </w:r>
      <w:r w:rsidRPr="007A4163">
        <w:rPr>
          <w:i/>
          <w:highlight w:val="yellow"/>
          <w:u w:val="single"/>
          <w:lang w:val="en-GB"/>
        </w:rPr>
        <w:t>idelink</w:t>
      </w:r>
      <w:proofErr w:type="spellEnd"/>
      <w:r w:rsidRPr="007A4163">
        <w:rPr>
          <w:i/>
          <w:highlight w:val="yellow"/>
          <w:u w:val="single"/>
          <w:lang w:val="en-GB"/>
        </w:rPr>
        <w:t xml:space="preserve"> UE capability</w:t>
      </w:r>
    </w:p>
    <w:p w14:paraId="033373EE" w14:textId="77777777" w:rsidR="001E06D6" w:rsidRPr="00126D75" w:rsidRDefault="001E06D6" w:rsidP="001E06D6">
      <w:pPr>
        <w:spacing w:after="120"/>
        <w:rPr>
          <w:b/>
          <w:sz w:val="22"/>
        </w:rPr>
      </w:pPr>
      <w:proofErr w:type="spellStart"/>
      <w:r w:rsidRPr="00126D75">
        <w:rPr>
          <w:rFonts w:hint="eastAsia"/>
          <w:b/>
          <w:i/>
          <w:sz w:val="22"/>
          <w:u w:val="single"/>
        </w:rPr>
        <w:t>P</w:t>
      </w:r>
      <w:r w:rsidRPr="00126D75">
        <w:rPr>
          <w:b/>
          <w:i/>
          <w:sz w:val="22"/>
          <w:u w:val="single"/>
        </w:rPr>
        <w:t>roposal17</w:t>
      </w:r>
      <w:proofErr w:type="spellEnd"/>
      <w:r w:rsidRPr="00126D75">
        <w:rPr>
          <w:b/>
          <w:sz w:val="22"/>
        </w:rPr>
        <w:t xml:space="preserve">: Support the transport of </w:t>
      </w:r>
      <w:proofErr w:type="spellStart"/>
      <w:r w:rsidRPr="00126D75">
        <w:rPr>
          <w:b/>
          <w:sz w:val="22"/>
        </w:rPr>
        <w:t>SLPP</w:t>
      </w:r>
      <w:proofErr w:type="spellEnd"/>
      <w:r w:rsidRPr="00126D75">
        <w:rPr>
          <w:b/>
          <w:sz w:val="22"/>
        </w:rPr>
        <w:t xml:space="preserve"> capability in </w:t>
      </w:r>
      <w:proofErr w:type="spellStart"/>
      <w:r w:rsidRPr="00126D75">
        <w:rPr>
          <w:b/>
          <w:sz w:val="22"/>
        </w:rPr>
        <w:t>RRC</w:t>
      </w:r>
      <w:proofErr w:type="spellEnd"/>
      <w:r w:rsidRPr="00126D75">
        <w:rPr>
          <w:b/>
          <w:sz w:val="22"/>
        </w:rPr>
        <w:t xml:space="preserve"> message</w:t>
      </w:r>
    </w:p>
    <w:p w14:paraId="67F3234A" w14:textId="77777777" w:rsidR="001E06D6" w:rsidRPr="00126D75" w:rsidRDefault="001E06D6" w:rsidP="001E06D6">
      <w:pPr>
        <w:pStyle w:val="afe"/>
        <w:numPr>
          <w:ilvl w:val="0"/>
          <w:numId w:val="45"/>
        </w:numPr>
        <w:spacing w:after="120"/>
        <w:ind w:leftChars="0"/>
        <w:rPr>
          <w:b/>
          <w:szCs w:val="22"/>
        </w:rPr>
      </w:pPr>
      <w:proofErr w:type="spellStart"/>
      <w:r w:rsidRPr="00126D75">
        <w:rPr>
          <w:rFonts w:eastAsiaTheme="minorEastAsia" w:hint="eastAsia"/>
          <w:b/>
          <w:szCs w:val="22"/>
        </w:rPr>
        <w:t>S</w:t>
      </w:r>
      <w:r w:rsidRPr="00126D75">
        <w:rPr>
          <w:rFonts w:eastAsiaTheme="minorEastAsia"/>
          <w:b/>
          <w:szCs w:val="22"/>
        </w:rPr>
        <w:t>LPP</w:t>
      </w:r>
      <w:proofErr w:type="spellEnd"/>
      <w:r w:rsidRPr="00126D75">
        <w:rPr>
          <w:rFonts w:eastAsiaTheme="minorEastAsia"/>
          <w:b/>
          <w:szCs w:val="22"/>
        </w:rPr>
        <w:t xml:space="preserve"> capability for the UE itself can be transferred from the UE to the </w:t>
      </w:r>
      <w:proofErr w:type="spellStart"/>
      <w:r w:rsidRPr="00126D75">
        <w:rPr>
          <w:rFonts w:eastAsiaTheme="minorEastAsia"/>
          <w:b/>
          <w:szCs w:val="22"/>
        </w:rPr>
        <w:t>gNB</w:t>
      </w:r>
      <w:proofErr w:type="spellEnd"/>
      <w:r w:rsidRPr="00126D75">
        <w:rPr>
          <w:rFonts w:eastAsiaTheme="minorEastAsia"/>
          <w:b/>
          <w:szCs w:val="22"/>
        </w:rPr>
        <w:t xml:space="preserve"> via a container in the </w:t>
      </w:r>
      <w:proofErr w:type="spellStart"/>
      <w:r w:rsidRPr="00126D75">
        <w:rPr>
          <w:rFonts w:eastAsiaTheme="minorEastAsia"/>
          <w:b/>
          <w:szCs w:val="22"/>
        </w:rPr>
        <w:t>RRC</w:t>
      </w:r>
      <w:proofErr w:type="spellEnd"/>
      <w:r w:rsidRPr="00126D75">
        <w:rPr>
          <w:rFonts w:eastAsiaTheme="minorEastAsia"/>
          <w:b/>
          <w:szCs w:val="22"/>
        </w:rPr>
        <w:t xml:space="preserve"> message </w:t>
      </w:r>
      <w:proofErr w:type="spellStart"/>
      <w:r w:rsidRPr="00126D75">
        <w:rPr>
          <w:b/>
          <w:i/>
          <w:szCs w:val="22"/>
        </w:rPr>
        <w:t>UECapabilityInformation</w:t>
      </w:r>
      <w:proofErr w:type="spellEnd"/>
    </w:p>
    <w:p w14:paraId="759DB6B3" w14:textId="77777777" w:rsidR="001E06D6" w:rsidRPr="00126D75" w:rsidRDefault="001E06D6" w:rsidP="001E06D6">
      <w:pPr>
        <w:pStyle w:val="afe"/>
        <w:numPr>
          <w:ilvl w:val="0"/>
          <w:numId w:val="45"/>
        </w:numPr>
        <w:spacing w:after="120"/>
        <w:ind w:leftChars="0"/>
        <w:rPr>
          <w:b/>
          <w:szCs w:val="22"/>
        </w:rPr>
      </w:pPr>
      <w:proofErr w:type="spellStart"/>
      <w:r w:rsidRPr="00126D75">
        <w:rPr>
          <w:b/>
          <w:szCs w:val="22"/>
        </w:rPr>
        <w:t>SLPP</w:t>
      </w:r>
      <w:proofErr w:type="spellEnd"/>
      <w:r w:rsidRPr="00126D75">
        <w:rPr>
          <w:b/>
          <w:szCs w:val="22"/>
        </w:rPr>
        <w:t xml:space="preserve"> capability from t</w:t>
      </w:r>
      <w:bookmarkStart w:id="4" w:name="_GoBack"/>
      <w:bookmarkEnd w:id="4"/>
      <w:r w:rsidRPr="00126D75">
        <w:rPr>
          <w:b/>
          <w:szCs w:val="22"/>
        </w:rPr>
        <w:t xml:space="preserve">he peer UE can be transferred from the </w:t>
      </w:r>
      <w:r w:rsidRPr="00126D75">
        <w:rPr>
          <w:rFonts w:hint="eastAsia"/>
          <w:b/>
          <w:szCs w:val="22"/>
        </w:rPr>
        <w:t>U</w:t>
      </w:r>
      <w:r w:rsidRPr="00126D75">
        <w:rPr>
          <w:b/>
          <w:szCs w:val="22"/>
        </w:rPr>
        <w:t xml:space="preserve">E to the </w:t>
      </w:r>
      <w:proofErr w:type="spellStart"/>
      <w:r w:rsidRPr="00126D75">
        <w:rPr>
          <w:b/>
          <w:szCs w:val="22"/>
        </w:rPr>
        <w:t>gNB</w:t>
      </w:r>
      <w:proofErr w:type="spellEnd"/>
      <w:r w:rsidRPr="00126D75">
        <w:rPr>
          <w:b/>
          <w:szCs w:val="22"/>
        </w:rPr>
        <w:t xml:space="preserve"> via a container in </w:t>
      </w:r>
      <w:proofErr w:type="spellStart"/>
      <w:r w:rsidRPr="00126D75">
        <w:rPr>
          <w:b/>
          <w:szCs w:val="22"/>
        </w:rPr>
        <w:t>RRC</w:t>
      </w:r>
      <w:proofErr w:type="spellEnd"/>
      <w:r w:rsidRPr="00126D75">
        <w:rPr>
          <w:b/>
          <w:szCs w:val="22"/>
        </w:rPr>
        <w:t xml:space="preserve"> message </w:t>
      </w:r>
      <w:proofErr w:type="spellStart"/>
      <w:r w:rsidRPr="00126D75">
        <w:rPr>
          <w:b/>
          <w:i/>
          <w:szCs w:val="22"/>
        </w:rPr>
        <w:t>SidelinkUEInformationNR</w:t>
      </w:r>
      <w:proofErr w:type="spellEnd"/>
      <w:r w:rsidRPr="00126D75">
        <w:rPr>
          <w:b/>
          <w:i/>
          <w:szCs w:val="22"/>
        </w:rPr>
        <w:t xml:space="preserve"> </w:t>
      </w:r>
    </w:p>
    <w:p w14:paraId="10FC1E47" w14:textId="33943322" w:rsidR="00897ABA" w:rsidRPr="007A4163" w:rsidRDefault="0087049A" w:rsidP="00897ABA">
      <w:pPr>
        <w:spacing w:after="120" w:line="240" w:lineRule="auto"/>
        <w:rPr>
          <w:i/>
          <w:highlight w:val="yellow"/>
          <w:u w:val="single"/>
        </w:rPr>
      </w:pPr>
      <w:proofErr w:type="spellStart"/>
      <w:r w:rsidRPr="007A4163">
        <w:rPr>
          <w:i/>
          <w:highlight w:val="yellow"/>
          <w:u w:val="single"/>
        </w:rPr>
        <w:t>Sidelin</w:t>
      </w:r>
      <w:r w:rsidR="004463B8">
        <w:rPr>
          <w:i/>
          <w:highlight w:val="yellow"/>
          <w:u w:val="single"/>
        </w:rPr>
        <w:t>k</w:t>
      </w:r>
      <w:proofErr w:type="spellEnd"/>
      <w:r w:rsidRPr="007A4163">
        <w:rPr>
          <w:i/>
          <w:highlight w:val="yellow"/>
          <w:u w:val="single"/>
        </w:rPr>
        <w:t xml:space="preserve"> measurement</w:t>
      </w:r>
    </w:p>
    <w:p w14:paraId="5550D27C" w14:textId="77777777" w:rsidR="00227808" w:rsidRPr="00775E73" w:rsidRDefault="00227808" w:rsidP="00227808">
      <w:pPr>
        <w:spacing w:after="120"/>
        <w:rPr>
          <w:b/>
          <w:lang w:val="en-GB"/>
        </w:rPr>
      </w:pPr>
      <w:proofErr w:type="spellStart"/>
      <w:r w:rsidRPr="006E41CF">
        <w:rPr>
          <w:b/>
          <w:i/>
          <w:u w:val="single"/>
          <w:lang w:val="en-GB"/>
        </w:rPr>
        <w:t>Proposal</w:t>
      </w:r>
      <w:r>
        <w:rPr>
          <w:b/>
          <w:i/>
          <w:u w:val="single"/>
          <w:lang w:val="en-GB"/>
        </w:rPr>
        <w:t>18</w:t>
      </w:r>
      <w:proofErr w:type="spellEnd"/>
      <w:r>
        <w:rPr>
          <w:b/>
          <w:lang w:val="en-GB"/>
        </w:rPr>
        <w:t xml:space="preserve">: Support </w:t>
      </w:r>
      <w:proofErr w:type="spellStart"/>
      <w:r>
        <w:rPr>
          <w:b/>
          <w:lang w:val="en-GB"/>
        </w:rPr>
        <w:t>CBR</w:t>
      </w:r>
      <w:proofErr w:type="spellEnd"/>
      <w:r>
        <w:rPr>
          <w:b/>
          <w:lang w:val="en-GB"/>
        </w:rPr>
        <w:t xml:space="preserve"> measurement on both shared and dedicated resource pool for SL-PRS transmission.</w:t>
      </w:r>
    </w:p>
    <w:p w14:paraId="2CC9C2C6" w14:textId="17A3AE30" w:rsidR="0087049A" w:rsidRPr="007A4163" w:rsidRDefault="00420EF0" w:rsidP="00897ABA">
      <w:pPr>
        <w:spacing w:after="120" w:line="240" w:lineRule="auto"/>
        <w:rPr>
          <w:i/>
          <w:highlight w:val="yellow"/>
          <w:u w:val="single"/>
          <w:lang w:val="en-GB"/>
        </w:rPr>
      </w:pPr>
      <w:proofErr w:type="spellStart"/>
      <w:r w:rsidRPr="007A4163">
        <w:rPr>
          <w:rFonts w:hint="eastAsia"/>
          <w:i/>
          <w:highlight w:val="yellow"/>
          <w:u w:val="single"/>
          <w:lang w:val="en-GB"/>
        </w:rPr>
        <w:t>R</w:t>
      </w:r>
      <w:r w:rsidRPr="007A4163">
        <w:rPr>
          <w:i/>
          <w:highlight w:val="yellow"/>
          <w:u w:val="single"/>
          <w:lang w:val="en-GB"/>
        </w:rPr>
        <w:t>LF</w:t>
      </w:r>
      <w:proofErr w:type="spellEnd"/>
    </w:p>
    <w:p w14:paraId="7D5E258D" w14:textId="5750CE18" w:rsidR="00420EF0" w:rsidRPr="00FE4B54" w:rsidRDefault="00420EF0" w:rsidP="00FE4B54">
      <w:pPr>
        <w:spacing w:after="120"/>
        <w:rPr>
          <w:b/>
          <w:lang w:val="en-GB"/>
        </w:rPr>
      </w:pPr>
      <w:proofErr w:type="spellStart"/>
      <w:r w:rsidRPr="006E41CF">
        <w:rPr>
          <w:rFonts w:hint="eastAsia"/>
          <w:b/>
          <w:i/>
          <w:u w:val="single"/>
          <w:lang w:val="en-GB"/>
        </w:rPr>
        <w:t>P</w:t>
      </w:r>
      <w:r w:rsidRPr="006E41CF">
        <w:rPr>
          <w:b/>
          <w:i/>
          <w:u w:val="single"/>
          <w:lang w:val="en-GB"/>
        </w:rPr>
        <w:t>roposal</w:t>
      </w:r>
      <w:r>
        <w:rPr>
          <w:b/>
          <w:i/>
          <w:u w:val="single"/>
          <w:lang w:val="en-GB"/>
        </w:rPr>
        <w:t>19</w:t>
      </w:r>
      <w:proofErr w:type="spellEnd"/>
      <w:r w:rsidRPr="00F06260">
        <w:rPr>
          <w:b/>
          <w:lang w:val="en-GB"/>
        </w:rPr>
        <w:t>:</w:t>
      </w:r>
      <w:r>
        <w:rPr>
          <w:b/>
          <w:lang w:val="en-GB"/>
        </w:rPr>
        <w:t xml:space="preserve"> RAN2 to discuss how can UE detect </w:t>
      </w:r>
      <w:proofErr w:type="spellStart"/>
      <w:r>
        <w:rPr>
          <w:b/>
          <w:lang w:val="en-GB"/>
        </w:rPr>
        <w:t>RLF</w:t>
      </w:r>
      <w:proofErr w:type="spellEnd"/>
      <w:r>
        <w:rPr>
          <w:b/>
          <w:lang w:val="en-GB"/>
        </w:rPr>
        <w:t xml:space="preserve"> for SL-PRS</w:t>
      </w:r>
      <w:r>
        <w:rPr>
          <w:rFonts w:hint="eastAsia"/>
          <w:b/>
          <w:lang w:val="en-GB"/>
        </w:rPr>
        <w:t>.</w:t>
      </w:r>
    </w:p>
    <w:p w14:paraId="79732FC2" w14:textId="3ADDC268" w:rsidR="003C5A0F" w:rsidRPr="00C22D50" w:rsidRDefault="00F76CA8" w:rsidP="00A34D95">
      <w:pPr>
        <w:pStyle w:val="1"/>
        <w:rPr>
          <w:lang w:eastAsia="zh-CN"/>
        </w:rPr>
      </w:pPr>
      <w:r>
        <w:rPr>
          <w:lang w:eastAsia="zh-CN"/>
        </w:rPr>
        <w:t>5</w:t>
      </w:r>
      <w:r w:rsidR="00EE4607">
        <w:rPr>
          <w:lang w:eastAsia="zh-CN"/>
        </w:rPr>
        <w:t>.</w:t>
      </w:r>
      <w:r w:rsidR="00654909">
        <w:rPr>
          <w:lang w:eastAsia="zh-CN"/>
        </w:rPr>
        <w:tab/>
      </w:r>
      <w:r w:rsidR="003C5A0F" w:rsidRPr="00C22D50">
        <w:rPr>
          <w:lang w:eastAsia="zh-CN"/>
        </w:rPr>
        <w:t>References</w:t>
      </w:r>
    </w:p>
    <w:p w14:paraId="2BA340C6" w14:textId="3167859B" w:rsidR="00503DBC" w:rsidRDefault="00503DBC" w:rsidP="000B6F2C">
      <w:pPr>
        <w:pStyle w:val="References"/>
        <w:numPr>
          <w:ilvl w:val="0"/>
          <w:numId w:val="11"/>
        </w:numPr>
        <w:spacing w:after="120"/>
      </w:pPr>
      <w:r>
        <w:rPr>
          <w:lang w:eastAsia="zh-CN"/>
        </w:rPr>
        <w:t>RAN</w:t>
      </w:r>
      <w:r w:rsidR="0071163A">
        <w:rPr>
          <w:lang w:eastAsia="zh-CN"/>
        </w:rPr>
        <w:t>1</w:t>
      </w:r>
      <w:r>
        <w:rPr>
          <w:lang w:eastAsia="zh-CN"/>
        </w:rPr>
        <w:t>-1</w:t>
      </w:r>
      <w:r w:rsidR="0071163A">
        <w:rPr>
          <w:lang w:eastAsia="zh-CN"/>
        </w:rPr>
        <w:t>12</w:t>
      </w:r>
      <w:r>
        <w:rPr>
          <w:lang w:eastAsia="zh-CN"/>
        </w:rPr>
        <w:t xml:space="preserve"> Chair’s notes</w:t>
      </w:r>
      <w:r w:rsidR="002C23F1">
        <w:rPr>
          <w:lang w:eastAsia="zh-CN"/>
        </w:rPr>
        <w:t xml:space="preserve"> </w:t>
      </w:r>
    </w:p>
    <w:p w14:paraId="27B99906" w14:textId="0A883826" w:rsidR="0074067D" w:rsidRPr="000D51F9" w:rsidRDefault="000B7BC9" w:rsidP="000B7BC9">
      <w:pPr>
        <w:spacing w:after="120"/>
      </w:pPr>
      <w:r>
        <w:rPr>
          <w:rFonts w:hint="eastAsia"/>
        </w:rPr>
        <w:t xml:space="preserve"> </w:t>
      </w:r>
    </w:p>
    <w:sectPr w:rsidR="0074067D" w:rsidRPr="000D51F9" w:rsidSect="00B65766">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B0C13" w14:textId="77777777" w:rsidR="00DC57DA" w:rsidRDefault="00DC57DA">
      <w:pPr>
        <w:spacing w:after="120"/>
      </w:pPr>
      <w:r>
        <w:separator/>
      </w:r>
    </w:p>
  </w:endnote>
  <w:endnote w:type="continuationSeparator" w:id="0">
    <w:p w14:paraId="2C0663BE" w14:textId="77777777" w:rsidR="00DC57DA" w:rsidRDefault="00DC57DA">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pitch w:val="default"/>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41256" w14:textId="77777777" w:rsidR="000D5E06" w:rsidRDefault="000D5E06">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0D5E06" w:rsidRDefault="000D5E06">
    <w:pPr>
      <w:pStyle w:val="af0"/>
      <w:spacing w:after="120"/>
      <w:jc w:val="right"/>
    </w:pPr>
    <w:r>
      <w:fldChar w:fldCharType="begin"/>
    </w:r>
    <w:r>
      <w:instrText xml:space="preserve"> PAGE   \* MERGEFORMAT </w:instrText>
    </w:r>
    <w:r>
      <w:fldChar w:fldCharType="separate"/>
    </w:r>
    <w:r>
      <w:rPr>
        <w:noProof/>
      </w:rPr>
      <w:t>17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82005" w14:textId="77777777" w:rsidR="000D5E06" w:rsidRDefault="000D5E06">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A10BE" w14:textId="77777777" w:rsidR="00DC57DA" w:rsidRDefault="00DC57DA">
      <w:pPr>
        <w:spacing w:after="120"/>
      </w:pPr>
      <w:r>
        <w:separator/>
      </w:r>
    </w:p>
  </w:footnote>
  <w:footnote w:type="continuationSeparator" w:id="0">
    <w:p w14:paraId="66570987" w14:textId="77777777" w:rsidR="00DC57DA" w:rsidRDefault="00DC57DA">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0D5E06" w:rsidRDefault="000D5E06">
    <w:pPr>
      <w:spacing w:after="120"/>
    </w:pPr>
  </w:p>
  <w:p w14:paraId="41EB02E3" w14:textId="77777777" w:rsidR="000D5E06" w:rsidRDefault="000D5E06">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C5476" w14:textId="77777777" w:rsidR="000D5E06" w:rsidRDefault="000D5E06">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AFB81" w14:textId="77777777" w:rsidR="000D5E06" w:rsidRDefault="000D5E06">
    <w:pPr>
      <w:pStyle w:val="af2"/>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C01462"/>
    <w:multiLevelType w:val="hybridMultilevel"/>
    <w:tmpl w:val="8E9A1700"/>
    <w:lvl w:ilvl="0" w:tplc="766C8E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DC16FE"/>
    <w:multiLevelType w:val="hybridMultilevel"/>
    <w:tmpl w:val="8D381612"/>
    <w:lvl w:ilvl="0" w:tplc="04090001">
      <w:start w:val="1"/>
      <w:numFmt w:val="bullet"/>
      <w:lvlText w:val=""/>
      <w:lvlJc w:val="left"/>
      <w:pPr>
        <w:ind w:left="529" w:hanging="420"/>
      </w:pPr>
      <w:rPr>
        <w:rFonts w:ascii="Wingdings" w:hAnsi="Wingdings" w:hint="default"/>
      </w:rPr>
    </w:lvl>
    <w:lvl w:ilvl="1" w:tplc="04090003">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F744DDC"/>
    <w:multiLevelType w:val="hybridMultilevel"/>
    <w:tmpl w:val="8D129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3D967F7"/>
    <w:multiLevelType w:val="multilevel"/>
    <w:tmpl w:val="76D8C71A"/>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737061"/>
    <w:multiLevelType w:val="hybridMultilevel"/>
    <w:tmpl w:val="34FC0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611CC"/>
    <w:multiLevelType w:val="hybridMultilevel"/>
    <w:tmpl w:val="29585A00"/>
    <w:lvl w:ilvl="0" w:tplc="E912F3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1A1F77"/>
    <w:multiLevelType w:val="multilevel"/>
    <w:tmpl w:val="9DB6D246"/>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AB18D6"/>
    <w:multiLevelType w:val="multilevel"/>
    <w:tmpl w:val="5F827658"/>
    <w:lvl w:ilvl="0">
      <w:start w:val="3"/>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lowerRoman"/>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F03B0B"/>
    <w:multiLevelType w:val="hybridMultilevel"/>
    <w:tmpl w:val="BB0E911C"/>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251D43"/>
    <w:multiLevelType w:val="hybridMultilevel"/>
    <w:tmpl w:val="B71E791C"/>
    <w:lvl w:ilvl="0" w:tplc="9C3C2E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5A2DDB"/>
    <w:multiLevelType w:val="hybridMultilevel"/>
    <w:tmpl w:val="DC3EF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F35F22"/>
    <w:multiLevelType w:val="hybridMultilevel"/>
    <w:tmpl w:val="EE1C4D1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284273"/>
    <w:multiLevelType w:val="hybridMultilevel"/>
    <w:tmpl w:val="D256EE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28282C"/>
    <w:multiLevelType w:val="hybridMultilevel"/>
    <w:tmpl w:val="9216B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6" w15:restartNumberingAfterBreak="0">
    <w:nsid w:val="5C82255D"/>
    <w:multiLevelType w:val="hybridMultilevel"/>
    <w:tmpl w:val="B71E791C"/>
    <w:lvl w:ilvl="0" w:tplc="9C3C2E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581155B"/>
    <w:multiLevelType w:val="hybridMultilevel"/>
    <w:tmpl w:val="8C6CA3D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984B29"/>
    <w:multiLevelType w:val="hybridMultilevel"/>
    <w:tmpl w:val="587C1F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18"/>
  </w:num>
  <w:num w:numId="2">
    <w:abstractNumId w:val="14"/>
  </w:num>
  <w:num w:numId="3">
    <w:abstractNumId w:val="43"/>
  </w:num>
  <w:num w:numId="4">
    <w:abstractNumId w:val="30"/>
  </w:num>
  <w:num w:numId="5">
    <w:abstractNumId w:val="40"/>
  </w:num>
  <w:num w:numId="6">
    <w:abstractNumId w:val="38"/>
  </w:num>
  <w:num w:numId="7">
    <w:abstractNumId w:val="19"/>
  </w:num>
  <w:num w:numId="8">
    <w:abstractNumId w:val="29"/>
  </w:num>
  <w:num w:numId="9">
    <w:abstractNumId w:val="26"/>
  </w:num>
  <w:num w:numId="10">
    <w:abstractNumId w:val="0"/>
  </w:num>
  <w:num w:numId="11">
    <w:abstractNumId w:val="28"/>
  </w:num>
  <w:num w:numId="12">
    <w:abstractNumId w:val="41"/>
  </w:num>
  <w:num w:numId="13">
    <w:abstractNumId w:val="3"/>
  </w:num>
  <w:num w:numId="14">
    <w:abstractNumId w:val="9"/>
  </w:num>
  <w:num w:numId="15">
    <w:abstractNumId w:val="17"/>
  </w:num>
  <w:num w:numId="16">
    <w:abstractNumId w:val="1"/>
  </w:num>
  <w:num w:numId="17">
    <w:abstractNumId w:val="22"/>
  </w:num>
  <w:num w:numId="18">
    <w:abstractNumId w:val="5"/>
  </w:num>
  <w:num w:numId="19">
    <w:abstractNumId w:val="37"/>
  </w:num>
  <w:num w:numId="20">
    <w:abstractNumId w:val="31"/>
  </w:num>
  <w:num w:numId="21">
    <w:abstractNumId w:val="39"/>
  </w:num>
  <w:num w:numId="22">
    <w:abstractNumId w:val="15"/>
  </w:num>
  <w:num w:numId="23">
    <w:abstractNumId w:val="11"/>
  </w:num>
  <w:num w:numId="24">
    <w:abstractNumId w:val="7"/>
  </w:num>
  <w:num w:numId="25">
    <w:abstractNumId w:val="2"/>
  </w:num>
  <w:num w:numId="26">
    <w:abstractNumId w:val="10"/>
  </w:num>
  <w:num w:numId="27">
    <w:abstractNumId w:val="35"/>
  </w:num>
  <w:num w:numId="28">
    <w:abstractNumId w:val="12"/>
  </w:num>
  <w:num w:numId="29">
    <w:abstractNumId w:val="20"/>
  </w:num>
  <w:num w:numId="30">
    <w:abstractNumId w:val="25"/>
  </w:num>
  <w:num w:numId="31">
    <w:abstractNumId w:val="44"/>
  </w:num>
  <w:num w:numId="32">
    <w:abstractNumId w:val="27"/>
  </w:num>
  <w:num w:numId="33">
    <w:abstractNumId w:val="34"/>
  </w:num>
  <w:num w:numId="34">
    <w:abstractNumId w:val="21"/>
  </w:num>
  <w:num w:numId="35">
    <w:abstractNumId w:val="24"/>
  </w:num>
  <w:num w:numId="36">
    <w:abstractNumId w:val="16"/>
  </w:num>
  <w:num w:numId="37">
    <w:abstractNumId w:val="4"/>
  </w:num>
  <w:num w:numId="38">
    <w:abstractNumId w:val="42"/>
  </w:num>
  <w:num w:numId="39">
    <w:abstractNumId w:val="23"/>
  </w:num>
  <w:num w:numId="40">
    <w:abstractNumId w:val="32"/>
  </w:num>
  <w:num w:numId="41">
    <w:abstractNumId w:val="33"/>
  </w:num>
  <w:num w:numId="42">
    <w:abstractNumId w:val="8"/>
  </w:num>
  <w:num w:numId="43">
    <w:abstractNumId w:val="6"/>
  </w:num>
  <w:num w:numId="44">
    <w:abstractNumId w:val="36"/>
  </w:num>
  <w:num w:numId="45">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07E1"/>
    <w:rsid w:val="000018DA"/>
    <w:rsid w:val="00003061"/>
    <w:rsid w:val="00003368"/>
    <w:rsid w:val="0000392E"/>
    <w:rsid w:val="00003967"/>
    <w:rsid w:val="00004AAC"/>
    <w:rsid w:val="00004E48"/>
    <w:rsid w:val="00006084"/>
    <w:rsid w:val="000066F6"/>
    <w:rsid w:val="00010FF7"/>
    <w:rsid w:val="000114AB"/>
    <w:rsid w:val="000117D5"/>
    <w:rsid w:val="00012FA3"/>
    <w:rsid w:val="00013716"/>
    <w:rsid w:val="00013808"/>
    <w:rsid w:val="00013966"/>
    <w:rsid w:val="00013D3B"/>
    <w:rsid w:val="00013E9A"/>
    <w:rsid w:val="00014BBB"/>
    <w:rsid w:val="00014C64"/>
    <w:rsid w:val="00015475"/>
    <w:rsid w:val="00015C81"/>
    <w:rsid w:val="000165EA"/>
    <w:rsid w:val="0001693D"/>
    <w:rsid w:val="00016962"/>
    <w:rsid w:val="00016B12"/>
    <w:rsid w:val="00016BC0"/>
    <w:rsid w:val="0001760B"/>
    <w:rsid w:val="00017C54"/>
    <w:rsid w:val="00017E31"/>
    <w:rsid w:val="00017F2E"/>
    <w:rsid w:val="00020624"/>
    <w:rsid w:val="0002077A"/>
    <w:rsid w:val="00020AB7"/>
    <w:rsid w:val="000219FE"/>
    <w:rsid w:val="00021D2A"/>
    <w:rsid w:val="00021FC2"/>
    <w:rsid w:val="000222C2"/>
    <w:rsid w:val="00022635"/>
    <w:rsid w:val="00022D03"/>
    <w:rsid w:val="00022EFF"/>
    <w:rsid w:val="000234EB"/>
    <w:rsid w:val="0002386F"/>
    <w:rsid w:val="00023D94"/>
    <w:rsid w:val="000241C4"/>
    <w:rsid w:val="00024AAC"/>
    <w:rsid w:val="00024DEF"/>
    <w:rsid w:val="0002535C"/>
    <w:rsid w:val="00025726"/>
    <w:rsid w:val="00026000"/>
    <w:rsid w:val="00026D40"/>
    <w:rsid w:val="00026FE8"/>
    <w:rsid w:val="0002710C"/>
    <w:rsid w:val="00027452"/>
    <w:rsid w:val="00027D26"/>
    <w:rsid w:val="000301EE"/>
    <w:rsid w:val="00031014"/>
    <w:rsid w:val="000312B3"/>
    <w:rsid w:val="00031309"/>
    <w:rsid w:val="000326B7"/>
    <w:rsid w:val="00032A4F"/>
    <w:rsid w:val="00033332"/>
    <w:rsid w:val="000337C9"/>
    <w:rsid w:val="000338B8"/>
    <w:rsid w:val="00033A16"/>
    <w:rsid w:val="00033D91"/>
    <w:rsid w:val="00033DA0"/>
    <w:rsid w:val="00033E33"/>
    <w:rsid w:val="000340EA"/>
    <w:rsid w:val="00034186"/>
    <w:rsid w:val="000342F0"/>
    <w:rsid w:val="000343F1"/>
    <w:rsid w:val="00034DCC"/>
    <w:rsid w:val="00035527"/>
    <w:rsid w:val="0003599E"/>
    <w:rsid w:val="00035B5C"/>
    <w:rsid w:val="00036903"/>
    <w:rsid w:val="00036B1E"/>
    <w:rsid w:val="0003704E"/>
    <w:rsid w:val="00037477"/>
    <w:rsid w:val="00037675"/>
    <w:rsid w:val="00037787"/>
    <w:rsid w:val="00037A9E"/>
    <w:rsid w:val="0004034B"/>
    <w:rsid w:val="00040732"/>
    <w:rsid w:val="000407CE"/>
    <w:rsid w:val="000411F6"/>
    <w:rsid w:val="0004189C"/>
    <w:rsid w:val="00041BAB"/>
    <w:rsid w:val="00041D63"/>
    <w:rsid w:val="000420C1"/>
    <w:rsid w:val="000420C7"/>
    <w:rsid w:val="00042152"/>
    <w:rsid w:val="00042A77"/>
    <w:rsid w:val="00043D06"/>
    <w:rsid w:val="00043EF4"/>
    <w:rsid w:val="00044289"/>
    <w:rsid w:val="000450F0"/>
    <w:rsid w:val="0004520F"/>
    <w:rsid w:val="00045A31"/>
    <w:rsid w:val="00045B44"/>
    <w:rsid w:val="00045D7F"/>
    <w:rsid w:val="00045E9C"/>
    <w:rsid w:val="00046078"/>
    <w:rsid w:val="000464B7"/>
    <w:rsid w:val="0004706C"/>
    <w:rsid w:val="000472A9"/>
    <w:rsid w:val="00050381"/>
    <w:rsid w:val="00050899"/>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CF8"/>
    <w:rsid w:val="00056FF9"/>
    <w:rsid w:val="00057009"/>
    <w:rsid w:val="000575F9"/>
    <w:rsid w:val="0005795F"/>
    <w:rsid w:val="00057D20"/>
    <w:rsid w:val="00057F08"/>
    <w:rsid w:val="0006077D"/>
    <w:rsid w:val="00061B92"/>
    <w:rsid w:val="00061DFF"/>
    <w:rsid w:val="00061E73"/>
    <w:rsid w:val="00062152"/>
    <w:rsid w:val="000622C2"/>
    <w:rsid w:val="0006261D"/>
    <w:rsid w:val="00062C9D"/>
    <w:rsid w:val="00062DEB"/>
    <w:rsid w:val="00063A95"/>
    <w:rsid w:val="00064A6E"/>
    <w:rsid w:val="00064A7A"/>
    <w:rsid w:val="00064BAE"/>
    <w:rsid w:val="00064D9C"/>
    <w:rsid w:val="000650E9"/>
    <w:rsid w:val="000653A7"/>
    <w:rsid w:val="00065A74"/>
    <w:rsid w:val="00065CBF"/>
    <w:rsid w:val="00065F61"/>
    <w:rsid w:val="00067DF2"/>
    <w:rsid w:val="00067FD8"/>
    <w:rsid w:val="00070203"/>
    <w:rsid w:val="00070476"/>
    <w:rsid w:val="00070619"/>
    <w:rsid w:val="0007062E"/>
    <w:rsid w:val="00071179"/>
    <w:rsid w:val="000714CC"/>
    <w:rsid w:val="00071944"/>
    <w:rsid w:val="00072330"/>
    <w:rsid w:val="00072BE7"/>
    <w:rsid w:val="00072C3A"/>
    <w:rsid w:val="000731CF"/>
    <w:rsid w:val="00073B2B"/>
    <w:rsid w:val="0007436C"/>
    <w:rsid w:val="0007454A"/>
    <w:rsid w:val="00074554"/>
    <w:rsid w:val="0007480E"/>
    <w:rsid w:val="00075D4D"/>
    <w:rsid w:val="00076029"/>
    <w:rsid w:val="00076087"/>
    <w:rsid w:val="00076C38"/>
    <w:rsid w:val="00077223"/>
    <w:rsid w:val="000772C8"/>
    <w:rsid w:val="000773EA"/>
    <w:rsid w:val="00077CD7"/>
    <w:rsid w:val="00077FF7"/>
    <w:rsid w:val="0008068B"/>
    <w:rsid w:val="00080E74"/>
    <w:rsid w:val="000821DF"/>
    <w:rsid w:val="00082852"/>
    <w:rsid w:val="00082974"/>
    <w:rsid w:val="00082FEF"/>
    <w:rsid w:val="0008333E"/>
    <w:rsid w:val="000836F5"/>
    <w:rsid w:val="00083D36"/>
    <w:rsid w:val="00083D96"/>
    <w:rsid w:val="00083F50"/>
    <w:rsid w:val="000840F8"/>
    <w:rsid w:val="000845B0"/>
    <w:rsid w:val="00084CF0"/>
    <w:rsid w:val="00084F24"/>
    <w:rsid w:val="0008596F"/>
    <w:rsid w:val="000859F8"/>
    <w:rsid w:val="00086192"/>
    <w:rsid w:val="00086533"/>
    <w:rsid w:val="000875EB"/>
    <w:rsid w:val="0008778A"/>
    <w:rsid w:val="0009004E"/>
    <w:rsid w:val="00090352"/>
    <w:rsid w:val="000916F2"/>
    <w:rsid w:val="00091A13"/>
    <w:rsid w:val="00091CEA"/>
    <w:rsid w:val="000922DE"/>
    <w:rsid w:val="0009268C"/>
    <w:rsid w:val="00092940"/>
    <w:rsid w:val="00092A49"/>
    <w:rsid w:val="00092FCB"/>
    <w:rsid w:val="00093301"/>
    <w:rsid w:val="00093314"/>
    <w:rsid w:val="000935F9"/>
    <w:rsid w:val="00093AAA"/>
    <w:rsid w:val="00093C91"/>
    <w:rsid w:val="00093FA5"/>
    <w:rsid w:val="00094211"/>
    <w:rsid w:val="0009444F"/>
    <w:rsid w:val="00094560"/>
    <w:rsid w:val="00094659"/>
    <w:rsid w:val="00094FEC"/>
    <w:rsid w:val="00095D2D"/>
    <w:rsid w:val="000963CF"/>
    <w:rsid w:val="0009640D"/>
    <w:rsid w:val="00096449"/>
    <w:rsid w:val="000967DE"/>
    <w:rsid w:val="00096EA2"/>
    <w:rsid w:val="00096F05"/>
    <w:rsid w:val="00097126"/>
    <w:rsid w:val="000973DF"/>
    <w:rsid w:val="000A05C5"/>
    <w:rsid w:val="000A10F9"/>
    <w:rsid w:val="000A1108"/>
    <w:rsid w:val="000A1216"/>
    <w:rsid w:val="000A1621"/>
    <w:rsid w:val="000A1E02"/>
    <w:rsid w:val="000A1EF9"/>
    <w:rsid w:val="000A2228"/>
    <w:rsid w:val="000A3ECB"/>
    <w:rsid w:val="000A3F9F"/>
    <w:rsid w:val="000A4286"/>
    <w:rsid w:val="000A501A"/>
    <w:rsid w:val="000A578D"/>
    <w:rsid w:val="000A5FD1"/>
    <w:rsid w:val="000A60BC"/>
    <w:rsid w:val="000A68C7"/>
    <w:rsid w:val="000A6A2C"/>
    <w:rsid w:val="000B01D9"/>
    <w:rsid w:val="000B0789"/>
    <w:rsid w:val="000B0A1D"/>
    <w:rsid w:val="000B0E4C"/>
    <w:rsid w:val="000B0F2B"/>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4AB3"/>
    <w:rsid w:val="000B5511"/>
    <w:rsid w:val="000B5874"/>
    <w:rsid w:val="000B58ED"/>
    <w:rsid w:val="000B5B78"/>
    <w:rsid w:val="000B5E22"/>
    <w:rsid w:val="000B6522"/>
    <w:rsid w:val="000B6553"/>
    <w:rsid w:val="000B6A03"/>
    <w:rsid w:val="000B6B62"/>
    <w:rsid w:val="000B6F2C"/>
    <w:rsid w:val="000B744A"/>
    <w:rsid w:val="000B7581"/>
    <w:rsid w:val="000B7BC9"/>
    <w:rsid w:val="000C0457"/>
    <w:rsid w:val="000C059A"/>
    <w:rsid w:val="000C0C7F"/>
    <w:rsid w:val="000C1176"/>
    <w:rsid w:val="000C15E1"/>
    <w:rsid w:val="000C2735"/>
    <w:rsid w:val="000C2BEA"/>
    <w:rsid w:val="000C3286"/>
    <w:rsid w:val="000C332B"/>
    <w:rsid w:val="000C3B01"/>
    <w:rsid w:val="000C3F0F"/>
    <w:rsid w:val="000C407F"/>
    <w:rsid w:val="000C40B5"/>
    <w:rsid w:val="000C417E"/>
    <w:rsid w:val="000C430E"/>
    <w:rsid w:val="000C44BE"/>
    <w:rsid w:val="000C44DB"/>
    <w:rsid w:val="000C4FEC"/>
    <w:rsid w:val="000C5189"/>
    <w:rsid w:val="000C52BE"/>
    <w:rsid w:val="000C671A"/>
    <w:rsid w:val="000C682E"/>
    <w:rsid w:val="000C7041"/>
    <w:rsid w:val="000C730D"/>
    <w:rsid w:val="000C79C8"/>
    <w:rsid w:val="000D101B"/>
    <w:rsid w:val="000D25D8"/>
    <w:rsid w:val="000D3469"/>
    <w:rsid w:val="000D3724"/>
    <w:rsid w:val="000D3937"/>
    <w:rsid w:val="000D4025"/>
    <w:rsid w:val="000D46EA"/>
    <w:rsid w:val="000D4755"/>
    <w:rsid w:val="000D4D35"/>
    <w:rsid w:val="000D51F9"/>
    <w:rsid w:val="000D54AA"/>
    <w:rsid w:val="000D56A5"/>
    <w:rsid w:val="000D5A3A"/>
    <w:rsid w:val="000D5E06"/>
    <w:rsid w:val="000D5EC5"/>
    <w:rsid w:val="000D6206"/>
    <w:rsid w:val="000D6934"/>
    <w:rsid w:val="000D6ED8"/>
    <w:rsid w:val="000E01C2"/>
    <w:rsid w:val="000E0F43"/>
    <w:rsid w:val="000E1047"/>
    <w:rsid w:val="000E1384"/>
    <w:rsid w:val="000E1461"/>
    <w:rsid w:val="000E1761"/>
    <w:rsid w:val="000E1C6F"/>
    <w:rsid w:val="000E246C"/>
    <w:rsid w:val="000E2835"/>
    <w:rsid w:val="000E2B1E"/>
    <w:rsid w:val="000E2D60"/>
    <w:rsid w:val="000E3CE8"/>
    <w:rsid w:val="000E3EC3"/>
    <w:rsid w:val="000E47DB"/>
    <w:rsid w:val="000E4B0F"/>
    <w:rsid w:val="000E4D56"/>
    <w:rsid w:val="000E5308"/>
    <w:rsid w:val="000E553B"/>
    <w:rsid w:val="000E5595"/>
    <w:rsid w:val="000E5E98"/>
    <w:rsid w:val="000E629B"/>
    <w:rsid w:val="000E67AD"/>
    <w:rsid w:val="000E6B1D"/>
    <w:rsid w:val="000E6FAB"/>
    <w:rsid w:val="000E6FD6"/>
    <w:rsid w:val="000E7013"/>
    <w:rsid w:val="000E76C3"/>
    <w:rsid w:val="000E7C2C"/>
    <w:rsid w:val="000F00AA"/>
    <w:rsid w:val="000F01D1"/>
    <w:rsid w:val="000F0347"/>
    <w:rsid w:val="000F0AB8"/>
    <w:rsid w:val="000F19F0"/>
    <w:rsid w:val="000F1E14"/>
    <w:rsid w:val="000F32C2"/>
    <w:rsid w:val="000F34F3"/>
    <w:rsid w:val="000F3C64"/>
    <w:rsid w:val="000F3D0F"/>
    <w:rsid w:val="000F3E4E"/>
    <w:rsid w:val="000F3FE1"/>
    <w:rsid w:val="000F451E"/>
    <w:rsid w:val="000F4705"/>
    <w:rsid w:val="000F4757"/>
    <w:rsid w:val="000F4A61"/>
    <w:rsid w:val="000F6615"/>
    <w:rsid w:val="000F6B6A"/>
    <w:rsid w:val="000F6F0A"/>
    <w:rsid w:val="000F780F"/>
    <w:rsid w:val="000F7D4F"/>
    <w:rsid w:val="001001A8"/>
    <w:rsid w:val="001001CB"/>
    <w:rsid w:val="001019D9"/>
    <w:rsid w:val="00101E26"/>
    <w:rsid w:val="001021D6"/>
    <w:rsid w:val="00102953"/>
    <w:rsid w:val="00102E84"/>
    <w:rsid w:val="001040E4"/>
    <w:rsid w:val="00104480"/>
    <w:rsid w:val="0010475C"/>
    <w:rsid w:val="00104B15"/>
    <w:rsid w:val="0010552E"/>
    <w:rsid w:val="00105748"/>
    <w:rsid w:val="00105C70"/>
    <w:rsid w:val="00105DC3"/>
    <w:rsid w:val="00106590"/>
    <w:rsid w:val="001068D8"/>
    <w:rsid w:val="00107282"/>
    <w:rsid w:val="00110142"/>
    <w:rsid w:val="001101B1"/>
    <w:rsid w:val="00110A2F"/>
    <w:rsid w:val="00110FD5"/>
    <w:rsid w:val="00111131"/>
    <w:rsid w:val="0011179D"/>
    <w:rsid w:val="00111CBB"/>
    <w:rsid w:val="00111EA3"/>
    <w:rsid w:val="00111F14"/>
    <w:rsid w:val="00111FD0"/>
    <w:rsid w:val="00112287"/>
    <w:rsid w:val="00112FA8"/>
    <w:rsid w:val="001134BC"/>
    <w:rsid w:val="0011352E"/>
    <w:rsid w:val="001135E3"/>
    <w:rsid w:val="001137EA"/>
    <w:rsid w:val="00113921"/>
    <w:rsid w:val="00113BF7"/>
    <w:rsid w:val="0011417A"/>
    <w:rsid w:val="00114265"/>
    <w:rsid w:val="001144C0"/>
    <w:rsid w:val="00114575"/>
    <w:rsid w:val="0011476B"/>
    <w:rsid w:val="00114BAE"/>
    <w:rsid w:val="00115D1D"/>
    <w:rsid w:val="00116410"/>
    <w:rsid w:val="0011643C"/>
    <w:rsid w:val="00116959"/>
    <w:rsid w:val="001172E3"/>
    <w:rsid w:val="0012059C"/>
    <w:rsid w:val="00120FD2"/>
    <w:rsid w:val="00121206"/>
    <w:rsid w:val="00121310"/>
    <w:rsid w:val="00121592"/>
    <w:rsid w:val="00121691"/>
    <w:rsid w:val="00121A62"/>
    <w:rsid w:val="00122339"/>
    <w:rsid w:val="00122640"/>
    <w:rsid w:val="00122AE4"/>
    <w:rsid w:val="00122FB2"/>
    <w:rsid w:val="001230C2"/>
    <w:rsid w:val="001235BA"/>
    <w:rsid w:val="00123FD9"/>
    <w:rsid w:val="001241EB"/>
    <w:rsid w:val="00124573"/>
    <w:rsid w:val="00124829"/>
    <w:rsid w:val="001250E0"/>
    <w:rsid w:val="00125323"/>
    <w:rsid w:val="0012544B"/>
    <w:rsid w:val="00125BCD"/>
    <w:rsid w:val="00125CA8"/>
    <w:rsid w:val="001262E3"/>
    <w:rsid w:val="00126349"/>
    <w:rsid w:val="00126D75"/>
    <w:rsid w:val="00126D96"/>
    <w:rsid w:val="00126E29"/>
    <w:rsid w:val="001272E2"/>
    <w:rsid w:val="00130178"/>
    <w:rsid w:val="00130215"/>
    <w:rsid w:val="00130CA8"/>
    <w:rsid w:val="001310ED"/>
    <w:rsid w:val="001319C3"/>
    <w:rsid w:val="001319E9"/>
    <w:rsid w:val="00132EB2"/>
    <w:rsid w:val="001334CF"/>
    <w:rsid w:val="00133A96"/>
    <w:rsid w:val="00133E62"/>
    <w:rsid w:val="00133FA3"/>
    <w:rsid w:val="00134339"/>
    <w:rsid w:val="00134396"/>
    <w:rsid w:val="0013440B"/>
    <w:rsid w:val="0013595C"/>
    <w:rsid w:val="00135BBE"/>
    <w:rsid w:val="00135D79"/>
    <w:rsid w:val="00135F36"/>
    <w:rsid w:val="001360CD"/>
    <w:rsid w:val="001370DC"/>
    <w:rsid w:val="00137269"/>
    <w:rsid w:val="00137A6A"/>
    <w:rsid w:val="00137D81"/>
    <w:rsid w:val="00137DEF"/>
    <w:rsid w:val="001400E0"/>
    <w:rsid w:val="00140A69"/>
    <w:rsid w:val="00140E3D"/>
    <w:rsid w:val="00141B1C"/>
    <w:rsid w:val="00143206"/>
    <w:rsid w:val="0014379C"/>
    <w:rsid w:val="00143A63"/>
    <w:rsid w:val="00144E0C"/>
    <w:rsid w:val="00146460"/>
    <w:rsid w:val="001469BB"/>
    <w:rsid w:val="00147120"/>
    <w:rsid w:val="001471D5"/>
    <w:rsid w:val="001472B0"/>
    <w:rsid w:val="00147772"/>
    <w:rsid w:val="0014781F"/>
    <w:rsid w:val="00147B18"/>
    <w:rsid w:val="001500B6"/>
    <w:rsid w:val="001501F6"/>
    <w:rsid w:val="0015042B"/>
    <w:rsid w:val="00150493"/>
    <w:rsid w:val="00150856"/>
    <w:rsid w:val="001508F1"/>
    <w:rsid w:val="00151577"/>
    <w:rsid w:val="0015159A"/>
    <w:rsid w:val="00151930"/>
    <w:rsid w:val="00151BBA"/>
    <w:rsid w:val="00151FAA"/>
    <w:rsid w:val="00152C4D"/>
    <w:rsid w:val="00152CF0"/>
    <w:rsid w:val="00152CFC"/>
    <w:rsid w:val="00152E99"/>
    <w:rsid w:val="00153B92"/>
    <w:rsid w:val="00153DA0"/>
    <w:rsid w:val="00153DE6"/>
    <w:rsid w:val="00154C6F"/>
    <w:rsid w:val="00155959"/>
    <w:rsid w:val="001567F3"/>
    <w:rsid w:val="0015687E"/>
    <w:rsid w:val="00156C62"/>
    <w:rsid w:val="00157490"/>
    <w:rsid w:val="0015756D"/>
    <w:rsid w:val="00157D2F"/>
    <w:rsid w:val="00160044"/>
    <w:rsid w:val="00160142"/>
    <w:rsid w:val="001609FE"/>
    <w:rsid w:val="00160EDF"/>
    <w:rsid w:val="00162146"/>
    <w:rsid w:val="00162241"/>
    <w:rsid w:val="00162759"/>
    <w:rsid w:val="0016327B"/>
    <w:rsid w:val="001633E2"/>
    <w:rsid w:val="00163D3F"/>
    <w:rsid w:val="00163FF5"/>
    <w:rsid w:val="001647F1"/>
    <w:rsid w:val="00164B14"/>
    <w:rsid w:val="00165B54"/>
    <w:rsid w:val="00165D06"/>
    <w:rsid w:val="0016618C"/>
    <w:rsid w:val="001662C6"/>
    <w:rsid w:val="0016636B"/>
    <w:rsid w:val="001665AE"/>
    <w:rsid w:val="00166690"/>
    <w:rsid w:val="00170185"/>
    <w:rsid w:val="001708BE"/>
    <w:rsid w:val="00170A6E"/>
    <w:rsid w:val="00170CF0"/>
    <w:rsid w:val="00170F7A"/>
    <w:rsid w:val="001713B4"/>
    <w:rsid w:val="00172032"/>
    <w:rsid w:val="00172C8D"/>
    <w:rsid w:val="00172CB6"/>
    <w:rsid w:val="00173513"/>
    <w:rsid w:val="00173D41"/>
    <w:rsid w:val="00174262"/>
    <w:rsid w:val="00174C9B"/>
    <w:rsid w:val="00174E92"/>
    <w:rsid w:val="00174F14"/>
    <w:rsid w:val="0017555C"/>
    <w:rsid w:val="00175E71"/>
    <w:rsid w:val="00175EBB"/>
    <w:rsid w:val="00176420"/>
    <w:rsid w:val="00176C01"/>
    <w:rsid w:val="00176E24"/>
    <w:rsid w:val="001801E1"/>
    <w:rsid w:val="001813DA"/>
    <w:rsid w:val="0018224F"/>
    <w:rsid w:val="0018269E"/>
    <w:rsid w:val="0018308A"/>
    <w:rsid w:val="001830CE"/>
    <w:rsid w:val="0018311A"/>
    <w:rsid w:val="00183307"/>
    <w:rsid w:val="001834DD"/>
    <w:rsid w:val="001837F3"/>
    <w:rsid w:val="00183D4E"/>
    <w:rsid w:val="00184029"/>
    <w:rsid w:val="00184947"/>
    <w:rsid w:val="00184B45"/>
    <w:rsid w:val="00185A06"/>
    <w:rsid w:val="00185BC2"/>
    <w:rsid w:val="001865B1"/>
    <w:rsid w:val="0018711C"/>
    <w:rsid w:val="00190277"/>
    <w:rsid w:val="0019074B"/>
    <w:rsid w:val="00190A6B"/>
    <w:rsid w:val="00190E8C"/>
    <w:rsid w:val="00190F8E"/>
    <w:rsid w:val="00191754"/>
    <w:rsid w:val="00191FB0"/>
    <w:rsid w:val="00193815"/>
    <w:rsid w:val="00193D36"/>
    <w:rsid w:val="001942C6"/>
    <w:rsid w:val="00194546"/>
    <w:rsid w:val="0019458B"/>
    <w:rsid w:val="00194DF4"/>
    <w:rsid w:val="00194F19"/>
    <w:rsid w:val="00195073"/>
    <w:rsid w:val="0019520A"/>
    <w:rsid w:val="0019553F"/>
    <w:rsid w:val="00195757"/>
    <w:rsid w:val="00195A92"/>
    <w:rsid w:val="00195E20"/>
    <w:rsid w:val="00195F06"/>
    <w:rsid w:val="0019671A"/>
    <w:rsid w:val="00196F61"/>
    <w:rsid w:val="00197275"/>
    <w:rsid w:val="001972C4"/>
    <w:rsid w:val="00197EF4"/>
    <w:rsid w:val="00197FB4"/>
    <w:rsid w:val="001A014C"/>
    <w:rsid w:val="001A0248"/>
    <w:rsid w:val="001A048F"/>
    <w:rsid w:val="001A15D2"/>
    <w:rsid w:val="001A1A94"/>
    <w:rsid w:val="001A1D9C"/>
    <w:rsid w:val="001A28CF"/>
    <w:rsid w:val="001A31DA"/>
    <w:rsid w:val="001A3BC4"/>
    <w:rsid w:val="001A3E6C"/>
    <w:rsid w:val="001A492F"/>
    <w:rsid w:val="001A4AF8"/>
    <w:rsid w:val="001A6025"/>
    <w:rsid w:val="001A63C1"/>
    <w:rsid w:val="001A65DA"/>
    <w:rsid w:val="001A68B7"/>
    <w:rsid w:val="001A6B4B"/>
    <w:rsid w:val="001A7055"/>
    <w:rsid w:val="001A74AF"/>
    <w:rsid w:val="001A757A"/>
    <w:rsid w:val="001A7E41"/>
    <w:rsid w:val="001B083C"/>
    <w:rsid w:val="001B1011"/>
    <w:rsid w:val="001B1C76"/>
    <w:rsid w:val="001B2119"/>
    <w:rsid w:val="001B2C4B"/>
    <w:rsid w:val="001B30FE"/>
    <w:rsid w:val="001B33D6"/>
    <w:rsid w:val="001B34A6"/>
    <w:rsid w:val="001B391F"/>
    <w:rsid w:val="001B3A03"/>
    <w:rsid w:val="001B3D5B"/>
    <w:rsid w:val="001B3F92"/>
    <w:rsid w:val="001B3FB2"/>
    <w:rsid w:val="001B45BF"/>
    <w:rsid w:val="001B45F9"/>
    <w:rsid w:val="001B4BE5"/>
    <w:rsid w:val="001B5687"/>
    <w:rsid w:val="001B599A"/>
    <w:rsid w:val="001B5CE1"/>
    <w:rsid w:val="001B5D18"/>
    <w:rsid w:val="001B5D34"/>
    <w:rsid w:val="001B61AC"/>
    <w:rsid w:val="001B6E5E"/>
    <w:rsid w:val="001B76CB"/>
    <w:rsid w:val="001B77F2"/>
    <w:rsid w:val="001B7C4D"/>
    <w:rsid w:val="001C05DA"/>
    <w:rsid w:val="001C0887"/>
    <w:rsid w:val="001C0A37"/>
    <w:rsid w:val="001C0A8D"/>
    <w:rsid w:val="001C1768"/>
    <w:rsid w:val="001C1B45"/>
    <w:rsid w:val="001C1D4B"/>
    <w:rsid w:val="001C1F76"/>
    <w:rsid w:val="001C1FE4"/>
    <w:rsid w:val="001C25F2"/>
    <w:rsid w:val="001C2E83"/>
    <w:rsid w:val="001C3121"/>
    <w:rsid w:val="001C401F"/>
    <w:rsid w:val="001C423A"/>
    <w:rsid w:val="001C470E"/>
    <w:rsid w:val="001C489B"/>
    <w:rsid w:val="001C5846"/>
    <w:rsid w:val="001C5A97"/>
    <w:rsid w:val="001C5B41"/>
    <w:rsid w:val="001C5D71"/>
    <w:rsid w:val="001C6C46"/>
    <w:rsid w:val="001C6DF5"/>
    <w:rsid w:val="001C737B"/>
    <w:rsid w:val="001C77FE"/>
    <w:rsid w:val="001C7B2D"/>
    <w:rsid w:val="001D0328"/>
    <w:rsid w:val="001D0FBF"/>
    <w:rsid w:val="001D134B"/>
    <w:rsid w:val="001D146D"/>
    <w:rsid w:val="001D178C"/>
    <w:rsid w:val="001D1AC4"/>
    <w:rsid w:val="001D1B81"/>
    <w:rsid w:val="001D2CB5"/>
    <w:rsid w:val="001D351B"/>
    <w:rsid w:val="001D3BF3"/>
    <w:rsid w:val="001D4265"/>
    <w:rsid w:val="001D4279"/>
    <w:rsid w:val="001D4848"/>
    <w:rsid w:val="001D5560"/>
    <w:rsid w:val="001D5B7F"/>
    <w:rsid w:val="001D5C98"/>
    <w:rsid w:val="001D62C2"/>
    <w:rsid w:val="001D6812"/>
    <w:rsid w:val="001D722B"/>
    <w:rsid w:val="001D74E0"/>
    <w:rsid w:val="001D78EB"/>
    <w:rsid w:val="001D7BD7"/>
    <w:rsid w:val="001D7FE6"/>
    <w:rsid w:val="001E06D6"/>
    <w:rsid w:val="001E0869"/>
    <w:rsid w:val="001E08FD"/>
    <w:rsid w:val="001E2566"/>
    <w:rsid w:val="001E31B2"/>
    <w:rsid w:val="001E4183"/>
    <w:rsid w:val="001E46F8"/>
    <w:rsid w:val="001E4974"/>
    <w:rsid w:val="001E499B"/>
    <w:rsid w:val="001E5A8F"/>
    <w:rsid w:val="001E5BE1"/>
    <w:rsid w:val="001E5CE7"/>
    <w:rsid w:val="001E5F3B"/>
    <w:rsid w:val="001E632D"/>
    <w:rsid w:val="001E6FC3"/>
    <w:rsid w:val="001E708A"/>
    <w:rsid w:val="001E72EA"/>
    <w:rsid w:val="001E7476"/>
    <w:rsid w:val="001E7F2E"/>
    <w:rsid w:val="001F0C1F"/>
    <w:rsid w:val="001F152F"/>
    <w:rsid w:val="001F1914"/>
    <w:rsid w:val="001F1980"/>
    <w:rsid w:val="001F19F6"/>
    <w:rsid w:val="001F29BD"/>
    <w:rsid w:val="001F31F0"/>
    <w:rsid w:val="001F3438"/>
    <w:rsid w:val="001F419A"/>
    <w:rsid w:val="001F4314"/>
    <w:rsid w:val="001F4EFB"/>
    <w:rsid w:val="001F574E"/>
    <w:rsid w:val="001F5E69"/>
    <w:rsid w:val="001F5EB4"/>
    <w:rsid w:val="001F6003"/>
    <w:rsid w:val="001F6145"/>
    <w:rsid w:val="001F6187"/>
    <w:rsid w:val="001F6251"/>
    <w:rsid w:val="001F6753"/>
    <w:rsid w:val="001F6B30"/>
    <w:rsid w:val="001F6FEF"/>
    <w:rsid w:val="002002CC"/>
    <w:rsid w:val="00200EE7"/>
    <w:rsid w:val="0020139A"/>
    <w:rsid w:val="0020194F"/>
    <w:rsid w:val="002019C2"/>
    <w:rsid w:val="0020201A"/>
    <w:rsid w:val="00202127"/>
    <w:rsid w:val="0020344E"/>
    <w:rsid w:val="0020347F"/>
    <w:rsid w:val="00203774"/>
    <w:rsid w:val="00203D64"/>
    <w:rsid w:val="00204631"/>
    <w:rsid w:val="00204A09"/>
    <w:rsid w:val="0020501D"/>
    <w:rsid w:val="00205029"/>
    <w:rsid w:val="00207444"/>
    <w:rsid w:val="0020747C"/>
    <w:rsid w:val="002075CB"/>
    <w:rsid w:val="00207C8C"/>
    <w:rsid w:val="00207D40"/>
    <w:rsid w:val="00210014"/>
    <w:rsid w:val="002101C2"/>
    <w:rsid w:val="0021074E"/>
    <w:rsid w:val="00210B75"/>
    <w:rsid w:val="00210D29"/>
    <w:rsid w:val="002110C5"/>
    <w:rsid w:val="002116CA"/>
    <w:rsid w:val="00211943"/>
    <w:rsid w:val="00212070"/>
    <w:rsid w:val="002128BE"/>
    <w:rsid w:val="00212AC2"/>
    <w:rsid w:val="00212D31"/>
    <w:rsid w:val="002133A1"/>
    <w:rsid w:val="002142F8"/>
    <w:rsid w:val="00214910"/>
    <w:rsid w:val="002149F5"/>
    <w:rsid w:val="00214B8A"/>
    <w:rsid w:val="002152C1"/>
    <w:rsid w:val="00215758"/>
    <w:rsid w:val="00215927"/>
    <w:rsid w:val="00215C39"/>
    <w:rsid w:val="00216159"/>
    <w:rsid w:val="00216583"/>
    <w:rsid w:val="00216A30"/>
    <w:rsid w:val="00216D7C"/>
    <w:rsid w:val="002176C0"/>
    <w:rsid w:val="00217BC3"/>
    <w:rsid w:val="00217C11"/>
    <w:rsid w:val="002200E1"/>
    <w:rsid w:val="0022052E"/>
    <w:rsid w:val="00220DB7"/>
    <w:rsid w:val="002210E1"/>
    <w:rsid w:val="002213EB"/>
    <w:rsid w:val="002215E4"/>
    <w:rsid w:val="00221D56"/>
    <w:rsid w:val="00222A72"/>
    <w:rsid w:val="0022339D"/>
    <w:rsid w:val="00223684"/>
    <w:rsid w:val="0022380A"/>
    <w:rsid w:val="00223D18"/>
    <w:rsid w:val="00224E3C"/>
    <w:rsid w:val="00224F0F"/>
    <w:rsid w:val="00225432"/>
    <w:rsid w:val="002259B8"/>
    <w:rsid w:val="00225E02"/>
    <w:rsid w:val="00226398"/>
    <w:rsid w:val="00226F0E"/>
    <w:rsid w:val="0022770F"/>
    <w:rsid w:val="00227808"/>
    <w:rsid w:val="002302F7"/>
    <w:rsid w:val="0023045B"/>
    <w:rsid w:val="00231007"/>
    <w:rsid w:val="002312D8"/>
    <w:rsid w:val="00231C2B"/>
    <w:rsid w:val="00232041"/>
    <w:rsid w:val="002320BC"/>
    <w:rsid w:val="00232E9B"/>
    <w:rsid w:val="00233156"/>
    <w:rsid w:val="00233732"/>
    <w:rsid w:val="0023389C"/>
    <w:rsid w:val="00233EE4"/>
    <w:rsid w:val="00234332"/>
    <w:rsid w:val="00234433"/>
    <w:rsid w:val="00235B3C"/>
    <w:rsid w:val="00235B53"/>
    <w:rsid w:val="0023602C"/>
    <w:rsid w:val="002360BE"/>
    <w:rsid w:val="00237329"/>
    <w:rsid w:val="00237382"/>
    <w:rsid w:val="00237857"/>
    <w:rsid w:val="0023785E"/>
    <w:rsid w:val="002378FE"/>
    <w:rsid w:val="00237AF1"/>
    <w:rsid w:val="002403AF"/>
    <w:rsid w:val="0024040E"/>
    <w:rsid w:val="002408AC"/>
    <w:rsid w:val="00240BDC"/>
    <w:rsid w:val="00240DA3"/>
    <w:rsid w:val="00241ABA"/>
    <w:rsid w:val="00242430"/>
    <w:rsid w:val="00242A87"/>
    <w:rsid w:val="0024304C"/>
    <w:rsid w:val="002432F0"/>
    <w:rsid w:val="00243396"/>
    <w:rsid w:val="0024397D"/>
    <w:rsid w:val="00243BAA"/>
    <w:rsid w:val="00243D7B"/>
    <w:rsid w:val="00243F53"/>
    <w:rsid w:val="002443F1"/>
    <w:rsid w:val="002445A1"/>
    <w:rsid w:val="002445EF"/>
    <w:rsid w:val="0024473E"/>
    <w:rsid w:val="00244B22"/>
    <w:rsid w:val="00244D85"/>
    <w:rsid w:val="0024522E"/>
    <w:rsid w:val="00245463"/>
    <w:rsid w:val="00245EA1"/>
    <w:rsid w:val="0024715E"/>
    <w:rsid w:val="00247164"/>
    <w:rsid w:val="002478A8"/>
    <w:rsid w:val="00247B49"/>
    <w:rsid w:val="00250709"/>
    <w:rsid w:val="00250EAC"/>
    <w:rsid w:val="00251A80"/>
    <w:rsid w:val="00251C54"/>
    <w:rsid w:val="002520DE"/>
    <w:rsid w:val="002524BB"/>
    <w:rsid w:val="00252ADD"/>
    <w:rsid w:val="002531A2"/>
    <w:rsid w:val="00253307"/>
    <w:rsid w:val="0025364D"/>
    <w:rsid w:val="00253824"/>
    <w:rsid w:val="002538F3"/>
    <w:rsid w:val="00253EE4"/>
    <w:rsid w:val="00254125"/>
    <w:rsid w:val="0025483C"/>
    <w:rsid w:val="00255213"/>
    <w:rsid w:val="002559C0"/>
    <w:rsid w:val="00255D5F"/>
    <w:rsid w:val="00256004"/>
    <w:rsid w:val="00257F0E"/>
    <w:rsid w:val="002600F1"/>
    <w:rsid w:val="00260B85"/>
    <w:rsid w:val="00261813"/>
    <w:rsid w:val="00261873"/>
    <w:rsid w:val="002618B5"/>
    <w:rsid w:val="0026241F"/>
    <w:rsid w:val="00262BBA"/>
    <w:rsid w:val="0026317F"/>
    <w:rsid w:val="002636CD"/>
    <w:rsid w:val="00264081"/>
    <w:rsid w:val="00264682"/>
    <w:rsid w:val="0026475A"/>
    <w:rsid w:val="00264AC4"/>
    <w:rsid w:val="00264F2E"/>
    <w:rsid w:val="002650D2"/>
    <w:rsid w:val="00265481"/>
    <w:rsid w:val="002663BB"/>
    <w:rsid w:val="0026665C"/>
    <w:rsid w:val="00266EA2"/>
    <w:rsid w:val="00267FA3"/>
    <w:rsid w:val="002706C5"/>
    <w:rsid w:val="00270895"/>
    <w:rsid w:val="00270FCD"/>
    <w:rsid w:val="002714BE"/>
    <w:rsid w:val="00271E72"/>
    <w:rsid w:val="00272FA2"/>
    <w:rsid w:val="002731DD"/>
    <w:rsid w:val="002743C1"/>
    <w:rsid w:val="00274404"/>
    <w:rsid w:val="00274A8C"/>
    <w:rsid w:val="002751D9"/>
    <w:rsid w:val="00275293"/>
    <w:rsid w:val="00275336"/>
    <w:rsid w:val="00275A8F"/>
    <w:rsid w:val="00276678"/>
    <w:rsid w:val="00276CBB"/>
    <w:rsid w:val="0027708D"/>
    <w:rsid w:val="002778BF"/>
    <w:rsid w:val="00277919"/>
    <w:rsid w:val="00280A09"/>
    <w:rsid w:val="00280B80"/>
    <w:rsid w:val="00280EE9"/>
    <w:rsid w:val="00280EEC"/>
    <w:rsid w:val="00281DCC"/>
    <w:rsid w:val="00281F35"/>
    <w:rsid w:val="00282F88"/>
    <w:rsid w:val="00282FFE"/>
    <w:rsid w:val="0028347F"/>
    <w:rsid w:val="00283582"/>
    <w:rsid w:val="00283755"/>
    <w:rsid w:val="0028379D"/>
    <w:rsid w:val="00283B47"/>
    <w:rsid w:val="002840AD"/>
    <w:rsid w:val="00284227"/>
    <w:rsid w:val="00284500"/>
    <w:rsid w:val="0028454B"/>
    <w:rsid w:val="002846AA"/>
    <w:rsid w:val="00284A1B"/>
    <w:rsid w:val="00284CC3"/>
    <w:rsid w:val="00285AA4"/>
    <w:rsid w:val="00285C25"/>
    <w:rsid w:val="00285C3D"/>
    <w:rsid w:val="00285D6C"/>
    <w:rsid w:val="00286EAC"/>
    <w:rsid w:val="002873C7"/>
    <w:rsid w:val="00287692"/>
    <w:rsid w:val="002876B6"/>
    <w:rsid w:val="00287D87"/>
    <w:rsid w:val="00290102"/>
    <w:rsid w:val="0029075B"/>
    <w:rsid w:val="002908D4"/>
    <w:rsid w:val="002908DA"/>
    <w:rsid w:val="00290CD0"/>
    <w:rsid w:val="002923B7"/>
    <w:rsid w:val="00292C31"/>
    <w:rsid w:val="00293297"/>
    <w:rsid w:val="00293CAF"/>
    <w:rsid w:val="00293EB0"/>
    <w:rsid w:val="0029407C"/>
    <w:rsid w:val="0029489C"/>
    <w:rsid w:val="00294AF0"/>
    <w:rsid w:val="00294F45"/>
    <w:rsid w:val="00295320"/>
    <w:rsid w:val="00295474"/>
    <w:rsid w:val="00295CDB"/>
    <w:rsid w:val="00295DA8"/>
    <w:rsid w:val="0029606A"/>
    <w:rsid w:val="002961EA"/>
    <w:rsid w:val="0029705C"/>
    <w:rsid w:val="0029760D"/>
    <w:rsid w:val="00297AFF"/>
    <w:rsid w:val="002A0DC7"/>
    <w:rsid w:val="002A0F74"/>
    <w:rsid w:val="002A0FF8"/>
    <w:rsid w:val="002A1008"/>
    <w:rsid w:val="002A12CC"/>
    <w:rsid w:val="002A1A45"/>
    <w:rsid w:val="002A29B3"/>
    <w:rsid w:val="002A2C8C"/>
    <w:rsid w:val="002A3286"/>
    <w:rsid w:val="002A3EB8"/>
    <w:rsid w:val="002A4EEB"/>
    <w:rsid w:val="002A5620"/>
    <w:rsid w:val="002A5990"/>
    <w:rsid w:val="002A5AC0"/>
    <w:rsid w:val="002A6600"/>
    <w:rsid w:val="002A686A"/>
    <w:rsid w:val="002A6FF0"/>
    <w:rsid w:val="002A7E65"/>
    <w:rsid w:val="002B0187"/>
    <w:rsid w:val="002B0541"/>
    <w:rsid w:val="002B0D01"/>
    <w:rsid w:val="002B121E"/>
    <w:rsid w:val="002B16C4"/>
    <w:rsid w:val="002B1C85"/>
    <w:rsid w:val="002B1CAF"/>
    <w:rsid w:val="002B1DDB"/>
    <w:rsid w:val="002B2576"/>
    <w:rsid w:val="002B261F"/>
    <w:rsid w:val="002B2CAE"/>
    <w:rsid w:val="002B2D8E"/>
    <w:rsid w:val="002B33E7"/>
    <w:rsid w:val="002B3A74"/>
    <w:rsid w:val="002B3E28"/>
    <w:rsid w:val="002B422C"/>
    <w:rsid w:val="002B42E5"/>
    <w:rsid w:val="002B47AF"/>
    <w:rsid w:val="002B496F"/>
    <w:rsid w:val="002B63FE"/>
    <w:rsid w:val="002B690E"/>
    <w:rsid w:val="002B6E30"/>
    <w:rsid w:val="002B75B4"/>
    <w:rsid w:val="002B75E2"/>
    <w:rsid w:val="002B7A5D"/>
    <w:rsid w:val="002B7F7E"/>
    <w:rsid w:val="002C23F1"/>
    <w:rsid w:val="002C2576"/>
    <w:rsid w:val="002C2587"/>
    <w:rsid w:val="002C2782"/>
    <w:rsid w:val="002C28E6"/>
    <w:rsid w:val="002C2B45"/>
    <w:rsid w:val="002C34CC"/>
    <w:rsid w:val="002C36BE"/>
    <w:rsid w:val="002C36F0"/>
    <w:rsid w:val="002C378D"/>
    <w:rsid w:val="002C3A4E"/>
    <w:rsid w:val="002C4976"/>
    <w:rsid w:val="002C4C3A"/>
    <w:rsid w:val="002C5603"/>
    <w:rsid w:val="002C59C9"/>
    <w:rsid w:val="002C5C1A"/>
    <w:rsid w:val="002C601E"/>
    <w:rsid w:val="002C64C2"/>
    <w:rsid w:val="002C68C8"/>
    <w:rsid w:val="002C6A5C"/>
    <w:rsid w:val="002C715D"/>
    <w:rsid w:val="002C72E3"/>
    <w:rsid w:val="002C753C"/>
    <w:rsid w:val="002C7A03"/>
    <w:rsid w:val="002D0270"/>
    <w:rsid w:val="002D0902"/>
    <w:rsid w:val="002D0DE1"/>
    <w:rsid w:val="002D12E8"/>
    <w:rsid w:val="002D1764"/>
    <w:rsid w:val="002D1D8A"/>
    <w:rsid w:val="002D2390"/>
    <w:rsid w:val="002D31D1"/>
    <w:rsid w:val="002D33E1"/>
    <w:rsid w:val="002D357E"/>
    <w:rsid w:val="002D3D50"/>
    <w:rsid w:val="002D3F09"/>
    <w:rsid w:val="002D5D6C"/>
    <w:rsid w:val="002D5D7C"/>
    <w:rsid w:val="002D5DD6"/>
    <w:rsid w:val="002D5E25"/>
    <w:rsid w:val="002D6C5B"/>
    <w:rsid w:val="002D6DFA"/>
    <w:rsid w:val="002D78B9"/>
    <w:rsid w:val="002D7A41"/>
    <w:rsid w:val="002D7B9E"/>
    <w:rsid w:val="002D7D82"/>
    <w:rsid w:val="002E0186"/>
    <w:rsid w:val="002E01F6"/>
    <w:rsid w:val="002E1524"/>
    <w:rsid w:val="002E195E"/>
    <w:rsid w:val="002E1D28"/>
    <w:rsid w:val="002E24C0"/>
    <w:rsid w:val="002E34F8"/>
    <w:rsid w:val="002E38C0"/>
    <w:rsid w:val="002E3B28"/>
    <w:rsid w:val="002E3CE4"/>
    <w:rsid w:val="002E421D"/>
    <w:rsid w:val="002E4BCA"/>
    <w:rsid w:val="002E555E"/>
    <w:rsid w:val="002E597E"/>
    <w:rsid w:val="002E59BE"/>
    <w:rsid w:val="002E5A01"/>
    <w:rsid w:val="002E5A7B"/>
    <w:rsid w:val="002E5B23"/>
    <w:rsid w:val="002E5E2A"/>
    <w:rsid w:val="002E60CB"/>
    <w:rsid w:val="002E6612"/>
    <w:rsid w:val="002E6FF4"/>
    <w:rsid w:val="002E75DD"/>
    <w:rsid w:val="002E7BC8"/>
    <w:rsid w:val="002F002E"/>
    <w:rsid w:val="002F023E"/>
    <w:rsid w:val="002F045E"/>
    <w:rsid w:val="002F05D6"/>
    <w:rsid w:val="002F07C4"/>
    <w:rsid w:val="002F091F"/>
    <w:rsid w:val="002F13E5"/>
    <w:rsid w:val="002F1455"/>
    <w:rsid w:val="002F1695"/>
    <w:rsid w:val="002F2197"/>
    <w:rsid w:val="002F2E85"/>
    <w:rsid w:val="002F3C1C"/>
    <w:rsid w:val="002F3FEF"/>
    <w:rsid w:val="002F467A"/>
    <w:rsid w:val="002F4A29"/>
    <w:rsid w:val="002F4BBF"/>
    <w:rsid w:val="002F50E3"/>
    <w:rsid w:val="002F5867"/>
    <w:rsid w:val="002F58ED"/>
    <w:rsid w:val="002F5B44"/>
    <w:rsid w:val="002F612D"/>
    <w:rsid w:val="002F65F6"/>
    <w:rsid w:val="002F689E"/>
    <w:rsid w:val="002F69E7"/>
    <w:rsid w:val="002F6A0F"/>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FDA"/>
    <w:rsid w:val="00306210"/>
    <w:rsid w:val="0030653A"/>
    <w:rsid w:val="00306557"/>
    <w:rsid w:val="00306D96"/>
    <w:rsid w:val="003074D7"/>
    <w:rsid w:val="00307967"/>
    <w:rsid w:val="00310394"/>
    <w:rsid w:val="00310759"/>
    <w:rsid w:val="0031076C"/>
    <w:rsid w:val="00310A1A"/>
    <w:rsid w:val="00310CA8"/>
    <w:rsid w:val="00310F31"/>
    <w:rsid w:val="003123BA"/>
    <w:rsid w:val="00312996"/>
    <w:rsid w:val="00312E17"/>
    <w:rsid w:val="00312E2B"/>
    <w:rsid w:val="00312F8B"/>
    <w:rsid w:val="00313764"/>
    <w:rsid w:val="00314308"/>
    <w:rsid w:val="003149B1"/>
    <w:rsid w:val="003150C6"/>
    <w:rsid w:val="00315142"/>
    <w:rsid w:val="0031592A"/>
    <w:rsid w:val="00315F0E"/>
    <w:rsid w:val="0031659A"/>
    <w:rsid w:val="003167BA"/>
    <w:rsid w:val="0031699D"/>
    <w:rsid w:val="00316C0E"/>
    <w:rsid w:val="00317739"/>
    <w:rsid w:val="00317D95"/>
    <w:rsid w:val="00317F9A"/>
    <w:rsid w:val="0032086C"/>
    <w:rsid w:val="0032090D"/>
    <w:rsid w:val="00320B9C"/>
    <w:rsid w:val="00320EC9"/>
    <w:rsid w:val="0032127F"/>
    <w:rsid w:val="00321469"/>
    <w:rsid w:val="00321737"/>
    <w:rsid w:val="00322BA5"/>
    <w:rsid w:val="00322BF4"/>
    <w:rsid w:val="003234BF"/>
    <w:rsid w:val="00323D16"/>
    <w:rsid w:val="0032403E"/>
    <w:rsid w:val="003243E7"/>
    <w:rsid w:val="0032446D"/>
    <w:rsid w:val="00324782"/>
    <w:rsid w:val="00324BC3"/>
    <w:rsid w:val="00324C1C"/>
    <w:rsid w:val="00324CD7"/>
    <w:rsid w:val="003265A5"/>
    <w:rsid w:val="00326B4B"/>
    <w:rsid w:val="00326D2B"/>
    <w:rsid w:val="003274DD"/>
    <w:rsid w:val="00327898"/>
    <w:rsid w:val="00330D21"/>
    <w:rsid w:val="003312E0"/>
    <w:rsid w:val="003313C7"/>
    <w:rsid w:val="00331E60"/>
    <w:rsid w:val="00332286"/>
    <w:rsid w:val="00332556"/>
    <w:rsid w:val="00332AFB"/>
    <w:rsid w:val="00332BAA"/>
    <w:rsid w:val="003349BD"/>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04F"/>
    <w:rsid w:val="003405AC"/>
    <w:rsid w:val="00340A80"/>
    <w:rsid w:val="00340F51"/>
    <w:rsid w:val="003413CB"/>
    <w:rsid w:val="003414B0"/>
    <w:rsid w:val="00341581"/>
    <w:rsid w:val="00342300"/>
    <w:rsid w:val="003423FE"/>
    <w:rsid w:val="0034292F"/>
    <w:rsid w:val="003429A7"/>
    <w:rsid w:val="00342A1A"/>
    <w:rsid w:val="00342BDD"/>
    <w:rsid w:val="00342DF5"/>
    <w:rsid w:val="00342E3D"/>
    <w:rsid w:val="003445D3"/>
    <w:rsid w:val="003453D0"/>
    <w:rsid w:val="00345597"/>
    <w:rsid w:val="00345F40"/>
    <w:rsid w:val="003464E3"/>
    <w:rsid w:val="003466F8"/>
    <w:rsid w:val="003469D4"/>
    <w:rsid w:val="00346B84"/>
    <w:rsid w:val="00346DA1"/>
    <w:rsid w:val="00346EDC"/>
    <w:rsid w:val="003474B9"/>
    <w:rsid w:val="0034773B"/>
    <w:rsid w:val="00347D49"/>
    <w:rsid w:val="0035018E"/>
    <w:rsid w:val="00350210"/>
    <w:rsid w:val="0035049F"/>
    <w:rsid w:val="0035266E"/>
    <w:rsid w:val="00353A91"/>
    <w:rsid w:val="00353BC5"/>
    <w:rsid w:val="00353DAD"/>
    <w:rsid w:val="00354715"/>
    <w:rsid w:val="00355407"/>
    <w:rsid w:val="003555C2"/>
    <w:rsid w:val="0035649D"/>
    <w:rsid w:val="00356815"/>
    <w:rsid w:val="00357237"/>
    <w:rsid w:val="00357CC0"/>
    <w:rsid w:val="00360338"/>
    <w:rsid w:val="0036082F"/>
    <w:rsid w:val="00360875"/>
    <w:rsid w:val="003608C3"/>
    <w:rsid w:val="003613CC"/>
    <w:rsid w:val="0036157D"/>
    <w:rsid w:val="00361D42"/>
    <w:rsid w:val="00362A00"/>
    <w:rsid w:val="00362E4C"/>
    <w:rsid w:val="00363CD4"/>
    <w:rsid w:val="00363EA5"/>
    <w:rsid w:val="00364247"/>
    <w:rsid w:val="00364557"/>
    <w:rsid w:val="00364FE7"/>
    <w:rsid w:val="00364FF6"/>
    <w:rsid w:val="0036534C"/>
    <w:rsid w:val="003656C3"/>
    <w:rsid w:val="00367175"/>
    <w:rsid w:val="003675BA"/>
    <w:rsid w:val="0036761A"/>
    <w:rsid w:val="003679CB"/>
    <w:rsid w:val="00367A13"/>
    <w:rsid w:val="00370E1B"/>
    <w:rsid w:val="0037146C"/>
    <w:rsid w:val="0037165D"/>
    <w:rsid w:val="00372001"/>
    <w:rsid w:val="00372196"/>
    <w:rsid w:val="003721B6"/>
    <w:rsid w:val="00372368"/>
    <w:rsid w:val="0037269A"/>
    <w:rsid w:val="003726BC"/>
    <w:rsid w:val="00372F93"/>
    <w:rsid w:val="0037318E"/>
    <w:rsid w:val="00373BBB"/>
    <w:rsid w:val="00374401"/>
    <w:rsid w:val="00374FE6"/>
    <w:rsid w:val="003755EE"/>
    <w:rsid w:val="00375655"/>
    <w:rsid w:val="0037598F"/>
    <w:rsid w:val="00375C86"/>
    <w:rsid w:val="00375D98"/>
    <w:rsid w:val="00376A8E"/>
    <w:rsid w:val="00377025"/>
    <w:rsid w:val="00377787"/>
    <w:rsid w:val="00377A3E"/>
    <w:rsid w:val="003800B5"/>
    <w:rsid w:val="00381931"/>
    <w:rsid w:val="003826A9"/>
    <w:rsid w:val="0038271F"/>
    <w:rsid w:val="00382A68"/>
    <w:rsid w:val="00382CF8"/>
    <w:rsid w:val="00382D69"/>
    <w:rsid w:val="00382FE7"/>
    <w:rsid w:val="00383872"/>
    <w:rsid w:val="00383B79"/>
    <w:rsid w:val="00383BD7"/>
    <w:rsid w:val="00383F27"/>
    <w:rsid w:val="00384D30"/>
    <w:rsid w:val="003851C3"/>
    <w:rsid w:val="003859FA"/>
    <w:rsid w:val="003861EF"/>
    <w:rsid w:val="0038686D"/>
    <w:rsid w:val="00386BA3"/>
    <w:rsid w:val="00386BEF"/>
    <w:rsid w:val="00387012"/>
    <w:rsid w:val="003873D8"/>
    <w:rsid w:val="003876D5"/>
    <w:rsid w:val="00387818"/>
    <w:rsid w:val="003906DF"/>
    <w:rsid w:val="00390875"/>
    <w:rsid w:val="0039089B"/>
    <w:rsid w:val="003912BE"/>
    <w:rsid w:val="003915D2"/>
    <w:rsid w:val="0039174C"/>
    <w:rsid w:val="003923C6"/>
    <w:rsid w:val="00392B0E"/>
    <w:rsid w:val="00392EA3"/>
    <w:rsid w:val="0039311A"/>
    <w:rsid w:val="00393554"/>
    <w:rsid w:val="00393F36"/>
    <w:rsid w:val="00394069"/>
    <w:rsid w:val="00394565"/>
    <w:rsid w:val="003948E4"/>
    <w:rsid w:val="00394F47"/>
    <w:rsid w:val="003954AA"/>
    <w:rsid w:val="00395AA0"/>
    <w:rsid w:val="00395FDB"/>
    <w:rsid w:val="003962DC"/>
    <w:rsid w:val="00396670"/>
    <w:rsid w:val="00396B51"/>
    <w:rsid w:val="00396EDF"/>
    <w:rsid w:val="003972C8"/>
    <w:rsid w:val="00397544"/>
    <w:rsid w:val="00397946"/>
    <w:rsid w:val="00397FEE"/>
    <w:rsid w:val="00397FEF"/>
    <w:rsid w:val="003A00FA"/>
    <w:rsid w:val="003A1227"/>
    <w:rsid w:val="003A14F1"/>
    <w:rsid w:val="003A2478"/>
    <w:rsid w:val="003A2519"/>
    <w:rsid w:val="003A2627"/>
    <w:rsid w:val="003A2D33"/>
    <w:rsid w:val="003A31FD"/>
    <w:rsid w:val="003A336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38"/>
    <w:rsid w:val="003A6AA6"/>
    <w:rsid w:val="003B0717"/>
    <w:rsid w:val="003B074A"/>
    <w:rsid w:val="003B0997"/>
    <w:rsid w:val="003B1111"/>
    <w:rsid w:val="003B135F"/>
    <w:rsid w:val="003B258E"/>
    <w:rsid w:val="003B2B4F"/>
    <w:rsid w:val="003B31AD"/>
    <w:rsid w:val="003B4157"/>
    <w:rsid w:val="003B44A4"/>
    <w:rsid w:val="003B5181"/>
    <w:rsid w:val="003B519A"/>
    <w:rsid w:val="003B51AE"/>
    <w:rsid w:val="003B5899"/>
    <w:rsid w:val="003B626D"/>
    <w:rsid w:val="003B6A48"/>
    <w:rsid w:val="003B6F14"/>
    <w:rsid w:val="003B72A8"/>
    <w:rsid w:val="003B72E5"/>
    <w:rsid w:val="003B77D0"/>
    <w:rsid w:val="003B7868"/>
    <w:rsid w:val="003C00F3"/>
    <w:rsid w:val="003C03BC"/>
    <w:rsid w:val="003C0AE6"/>
    <w:rsid w:val="003C0D89"/>
    <w:rsid w:val="003C0DA1"/>
    <w:rsid w:val="003C1469"/>
    <w:rsid w:val="003C1807"/>
    <w:rsid w:val="003C2129"/>
    <w:rsid w:val="003C2F85"/>
    <w:rsid w:val="003C31BA"/>
    <w:rsid w:val="003C331C"/>
    <w:rsid w:val="003C3D74"/>
    <w:rsid w:val="003C4226"/>
    <w:rsid w:val="003C4320"/>
    <w:rsid w:val="003C4331"/>
    <w:rsid w:val="003C4584"/>
    <w:rsid w:val="003C4E9E"/>
    <w:rsid w:val="003C5056"/>
    <w:rsid w:val="003C5313"/>
    <w:rsid w:val="003C5611"/>
    <w:rsid w:val="003C59B5"/>
    <w:rsid w:val="003C5A0F"/>
    <w:rsid w:val="003C6794"/>
    <w:rsid w:val="003C6FD2"/>
    <w:rsid w:val="003C7113"/>
    <w:rsid w:val="003C7414"/>
    <w:rsid w:val="003C7808"/>
    <w:rsid w:val="003C7F0E"/>
    <w:rsid w:val="003D06AB"/>
    <w:rsid w:val="003D097E"/>
    <w:rsid w:val="003D0B41"/>
    <w:rsid w:val="003D0EB4"/>
    <w:rsid w:val="003D204B"/>
    <w:rsid w:val="003D2362"/>
    <w:rsid w:val="003D23A3"/>
    <w:rsid w:val="003D3041"/>
    <w:rsid w:val="003D3561"/>
    <w:rsid w:val="003D3608"/>
    <w:rsid w:val="003D3A70"/>
    <w:rsid w:val="003D3F94"/>
    <w:rsid w:val="003D402D"/>
    <w:rsid w:val="003D442C"/>
    <w:rsid w:val="003D47DA"/>
    <w:rsid w:val="003D5A66"/>
    <w:rsid w:val="003D6253"/>
    <w:rsid w:val="003D63C2"/>
    <w:rsid w:val="003D65C5"/>
    <w:rsid w:val="003D6650"/>
    <w:rsid w:val="003D6912"/>
    <w:rsid w:val="003D6AFC"/>
    <w:rsid w:val="003E01B7"/>
    <w:rsid w:val="003E05BB"/>
    <w:rsid w:val="003E0F92"/>
    <w:rsid w:val="003E1731"/>
    <w:rsid w:val="003E1813"/>
    <w:rsid w:val="003E19EE"/>
    <w:rsid w:val="003E21C4"/>
    <w:rsid w:val="003E2368"/>
    <w:rsid w:val="003E2397"/>
    <w:rsid w:val="003E25D7"/>
    <w:rsid w:val="003E2750"/>
    <w:rsid w:val="003E2D72"/>
    <w:rsid w:val="003E3366"/>
    <w:rsid w:val="003E357C"/>
    <w:rsid w:val="003E38D8"/>
    <w:rsid w:val="003E39A1"/>
    <w:rsid w:val="003E3A36"/>
    <w:rsid w:val="003E3C4D"/>
    <w:rsid w:val="003E3F42"/>
    <w:rsid w:val="003E50A3"/>
    <w:rsid w:val="003E51D8"/>
    <w:rsid w:val="003E520E"/>
    <w:rsid w:val="003E5A9B"/>
    <w:rsid w:val="003E5B78"/>
    <w:rsid w:val="003E6193"/>
    <w:rsid w:val="003E6324"/>
    <w:rsid w:val="003E7DAC"/>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96A"/>
    <w:rsid w:val="003F3C06"/>
    <w:rsid w:val="003F41AD"/>
    <w:rsid w:val="003F4D9D"/>
    <w:rsid w:val="003F4F87"/>
    <w:rsid w:val="003F51F5"/>
    <w:rsid w:val="003F51FF"/>
    <w:rsid w:val="003F55D1"/>
    <w:rsid w:val="003F5B2D"/>
    <w:rsid w:val="003F5F67"/>
    <w:rsid w:val="003F65D7"/>
    <w:rsid w:val="003F6FA2"/>
    <w:rsid w:val="003F7963"/>
    <w:rsid w:val="003F7E3C"/>
    <w:rsid w:val="004002E7"/>
    <w:rsid w:val="00400B15"/>
    <w:rsid w:val="00400E0A"/>
    <w:rsid w:val="004016EB"/>
    <w:rsid w:val="004017FB"/>
    <w:rsid w:val="00401B6E"/>
    <w:rsid w:val="0040216F"/>
    <w:rsid w:val="00403769"/>
    <w:rsid w:val="00403BE4"/>
    <w:rsid w:val="00404438"/>
    <w:rsid w:val="004044A3"/>
    <w:rsid w:val="00404BD4"/>
    <w:rsid w:val="00406A08"/>
    <w:rsid w:val="00406A87"/>
    <w:rsid w:val="00406F4A"/>
    <w:rsid w:val="00407B6E"/>
    <w:rsid w:val="00407EFD"/>
    <w:rsid w:val="00407F28"/>
    <w:rsid w:val="00410013"/>
    <w:rsid w:val="004102E9"/>
    <w:rsid w:val="00410474"/>
    <w:rsid w:val="004108B4"/>
    <w:rsid w:val="00410A40"/>
    <w:rsid w:val="00410E1F"/>
    <w:rsid w:val="00411624"/>
    <w:rsid w:val="00411CFF"/>
    <w:rsid w:val="004123B9"/>
    <w:rsid w:val="00412D36"/>
    <w:rsid w:val="00413092"/>
    <w:rsid w:val="004137CE"/>
    <w:rsid w:val="004138F0"/>
    <w:rsid w:val="00413E36"/>
    <w:rsid w:val="00413F78"/>
    <w:rsid w:val="004144DE"/>
    <w:rsid w:val="00414960"/>
    <w:rsid w:val="00414AD1"/>
    <w:rsid w:val="00414B30"/>
    <w:rsid w:val="00414E7B"/>
    <w:rsid w:val="00414FB7"/>
    <w:rsid w:val="0041536F"/>
    <w:rsid w:val="00415840"/>
    <w:rsid w:val="00415FE2"/>
    <w:rsid w:val="0041652C"/>
    <w:rsid w:val="00416746"/>
    <w:rsid w:val="00417017"/>
    <w:rsid w:val="004170EB"/>
    <w:rsid w:val="00417199"/>
    <w:rsid w:val="00417837"/>
    <w:rsid w:val="00417CDE"/>
    <w:rsid w:val="00417F21"/>
    <w:rsid w:val="00420073"/>
    <w:rsid w:val="004201CD"/>
    <w:rsid w:val="00420598"/>
    <w:rsid w:val="004205B2"/>
    <w:rsid w:val="00420607"/>
    <w:rsid w:val="0042074D"/>
    <w:rsid w:val="00420816"/>
    <w:rsid w:val="00420D64"/>
    <w:rsid w:val="00420EF0"/>
    <w:rsid w:val="0042157D"/>
    <w:rsid w:val="0042159F"/>
    <w:rsid w:val="00421EB1"/>
    <w:rsid w:val="00422764"/>
    <w:rsid w:val="004229B9"/>
    <w:rsid w:val="0042377A"/>
    <w:rsid w:val="0042380E"/>
    <w:rsid w:val="00423AB1"/>
    <w:rsid w:val="00423BEB"/>
    <w:rsid w:val="00423D70"/>
    <w:rsid w:val="004240AE"/>
    <w:rsid w:val="00424D40"/>
    <w:rsid w:val="00425255"/>
    <w:rsid w:val="0042533B"/>
    <w:rsid w:val="00425904"/>
    <w:rsid w:val="0042615F"/>
    <w:rsid w:val="00426243"/>
    <w:rsid w:val="00426582"/>
    <w:rsid w:val="004267E5"/>
    <w:rsid w:val="00426A78"/>
    <w:rsid w:val="00426B92"/>
    <w:rsid w:val="0042784A"/>
    <w:rsid w:val="00427D9D"/>
    <w:rsid w:val="004303CD"/>
    <w:rsid w:val="00430608"/>
    <w:rsid w:val="004313D7"/>
    <w:rsid w:val="00431E91"/>
    <w:rsid w:val="00432489"/>
    <w:rsid w:val="00432FC7"/>
    <w:rsid w:val="004332D3"/>
    <w:rsid w:val="004335A3"/>
    <w:rsid w:val="00433A61"/>
    <w:rsid w:val="00434681"/>
    <w:rsid w:val="004353AF"/>
    <w:rsid w:val="004353B8"/>
    <w:rsid w:val="00435423"/>
    <w:rsid w:val="004356AA"/>
    <w:rsid w:val="004362C0"/>
    <w:rsid w:val="00436318"/>
    <w:rsid w:val="00436F5E"/>
    <w:rsid w:val="0043737D"/>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56CA"/>
    <w:rsid w:val="004457A2"/>
    <w:rsid w:val="00445B7E"/>
    <w:rsid w:val="00446254"/>
    <w:rsid w:val="004463B8"/>
    <w:rsid w:val="00446AB4"/>
    <w:rsid w:val="0044742E"/>
    <w:rsid w:val="00447B32"/>
    <w:rsid w:val="00450D78"/>
    <w:rsid w:val="00451069"/>
    <w:rsid w:val="00451B0E"/>
    <w:rsid w:val="00451E05"/>
    <w:rsid w:val="004529C3"/>
    <w:rsid w:val="004529C6"/>
    <w:rsid w:val="00452D4B"/>
    <w:rsid w:val="00452DA2"/>
    <w:rsid w:val="0045333B"/>
    <w:rsid w:val="004539F3"/>
    <w:rsid w:val="0045445E"/>
    <w:rsid w:val="0045464C"/>
    <w:rsid w:val="00454E6C"/>
    <w:rsid w:val="00455514"/>
    <w:rsid w:val="0045557E"/>
    <w:rsid w:val="00455C70"/>
    <w:rsid w:val="00456BC7"/>
    <w:rsid w:val="00456E5E"/>
    <w:rsid w:val="00456EB0"/>
    <w:rsid w:val="0045757A"/>
    <w:rsid w:val="00457626"/>
    <w:rsid w:val="004579CF"/>
    <w:rsid w:val="004579F6"/>
    <w:rsid w:val="0046004C"/>
    <w:rsid w:val="00460278"/>
    <w:rsid w:val="00460944"/>
    <w:rsid w:val="004609A8"/>
    <w:rsid w:val="0046108D"/>
    <w:rsid w:val="00461113"/>
    <w:rsid w:val="00461225"/>
    <w:rsid w:val="00461564"/>
    <w:rsid w:val="00461CFB"/>
    <w:rsid w:val="004628D7"/>
    <w:rsid w:val="0046350C"/>
    <w:rsid w:val="004636A7"/>
    <w:rsid w:val="00464757"/>
    <w:rsid w:val="00464E63"/>
    <w:rsid w:val="00464F09"/>
    <w:rsid w:val="00465845"/>
    <w:rsid w:val="0046595C"/>
    <w:rsid w:val="004662D1"/>
    <w:rsid w:val="00466E87"/>
    <w:rsid w:val="00467440"/>
    <w:rsid w:val="004674D5"/>
    <w:rsid w:val="00467D1E"/>
    <w:rsid w:val="00467D6F"/>
    <w:rsid w:val="00470497"/>
    <w:rsid w:val="0047092E"/>
    <w:rsid w:val="00470A71"/>
    <w:rsid w:val="00470D67"/>
    <w:rsid w:val="00470DC1"/>
    <w:rsid w:val="00470ED7"/>
    <w:rsid w:val="00470FC8"/>
    <w:rsid w:val="0047155A"/>
    <w:rsid w:val="00471744"/>
    <w:rsid w:val="004719D8"/>
    <w:rsid w:val="00471B18"/>
    <w:rsid w:val="00471C2A"/>
    <w:rsid w:val="00471FB5"/>
    <w:rsid w:val="0047286D"/>
    <w:rsid w:val="00472E92"/>
    <w:rsid w:val="00472F55"/>
    <w:rsid w:val="00473111"/>
    <w:rsid w:val="00473124"/>
    <w:rsid w:val="004738F6"/>
    <w:rsid w:val="00473D68"/>
    <w:rsid w:val="004746BA"/>
    <w:rsid w:val="004749CC"/>
    <w:rsid w:val="00474A72"/>
    <w:rsid w:val="00474F35"/>
    <w:rsid w:val="00475295"/>
    <w:rsid w:val="00475637"/>
    <w:rsid w:val="00475E66"/>
    <w:rsid w:val="004763FA"/>
    <w:rsid w:val="00476E05"/>
    <w:rsid w:val="00476EC5"/>
    <w:rsid w:val="00477038"/>
    <w:rsid w:val="00477105"/>
    <w:rsid w:val="0047712A"/>
    <w:rsid w:val="00477A1B"/>
    <w:rsid w:val="00477C9E"/>
    <w:rsid w:val="00480120"/>
    <w:rsid w:val="00480959"/>
    <w:rsid w:val="00480DAE"/>
    <w:rsid w:val="00481127"/>
    <w:rsid w:val="004820DF"/>
    <w:rsid w:val="0048369F"/>
    <w:rsid w:val="004840B1"/>
    <w:rsid w:val="004840D5"/>
    <w:rsid w:val="00484722"/>
    <w:rsid w:val="00484AE0"/>
    <w:rsid w:val="00485184"/>
    <w:rsid w:val="00485244"/>
    <w:rsid w:val="00485D3D"/>
    <w:rsid w:val="00485DFB"/>
    <w:rsid w:val="00485E68"/>
    <w:rsid w:val="00487CE8"/>
    <w:rsid w:val="00490072"/>
    <w:rsid w:val="00490114"/>
    <w:rsid w:val="004903E2"/>
    <w:rsid w:val="00490512"/>
    <w:rsid w:val="00490C6F"/>
    <w:rsid w:val="004914A1"/>
    <w:rsid w:val="00491BFD"/>
    <w:rsid w:val="00491F6D"/>
    <w:rsid w:val="004924F2"/>
    <w:rsid w:val="00492633"/>
    <w:rsid w:val="00492B85"/>
    <w:rsid w:val="00492D74"/>
    <w:rsid w:val="00492F6E"/>
    <w:rsid w:val="004934A1"/>
    <w:rsid w:val="00493871"/>
    <w:rsid w:val="00493B25"/>
    <w:rsid w:val="0049409C"/>
    <w:rsid w:val="004946EF"/>
    <w:rsid w:val="004948B1"/>
    <w:rsid w:val="004956BE"/>
    <w:rsid w:val="00495959"/>
    <w:rsid w:val="004959B4"/>
    <w:rsid w:val="00495A32"/>
    <w:rsid w:val="004961EC"/>
    <w:rsid w:val="00497413"/>
    <w:rsid w:val="004975A5"/>
    <w:rsid w:val="00497C2C"/>
    <w:rsid w:val="004A0840"/>
    <w:rsid w:val="004A095B"/>
    <w:rsid w:val="004A0FCF"/>
    <w:rsid w:val="004A266B"/>
    <w:rsid w:val="004A26DC"/>
    <w:rsid w:val="004A3191"/>
    <w:rsid w:val="004A35A4"/>
    <w:rsid w:val="004A3A59"/>
    <w:rsid w:val="004A3C33"/>
    <w:rsid w:val="004A4507"/>
    <w:rsid w:val="004A5025"/>
    <w:rsid w:val="004A5045"/>
    <w:rsid w:val="004A5233"/>
    <w:rsid w:val="004A5702"/>
    <w:rsid w:val="004A5887"/>
    <w:rsid w:val="004A6317"/>
    <w:rsid w:val="004A688C"/>
    <w:rsid w:val="004A6E04"/>
    <w:rsid w:val="004A715C"/>
    <w:rsid w:val="004A735C"/>
    <w:rsid w:val="004A748D"/>
    <w:rsid w:val="004A788E"/>
    <w:rsid w:val="004A7ACC"/>
    <w:rsid w:val="004A7E6A"/>
    <w:rsid w:val="004B00A6"/>
    <w:rsid w:val="004B0407"/>
    <w:rsid w:val="004B0D82"/>
    <w:rsid w:val="004B175E"/>
    <w:rsid w:val="004B17FD"/>
    <w:rsid w:val="004B2AE5"/>
    <w:rsid w:val="004B35F6"/>
    <w:rsid w:val="004B37C7"/>
    <w:rsid w:val="004B3C5E"/>
    <w:rsid w:val="004B4835"/>
    <w:rsid w:val="004B4A0B"/>
    <w:rsid w:val="004B4B22"/>
    <w:rsid w:val="004B4F4E"/>
    <w:rsid w:val="004B5B3B"/>
    <w:rsid w:val="004B5DBA"/>
    <w:rsid w:val="004B5EAB"/>
    <w:rsid w:val="004B5F8E"/>
    <w:rsid w:val="004B6045"/>
    <w:rsid w:val="004B66E3"/>
    <w:rsid w:val="004B6FF7"/>
    <w:rsid w:val="004B7206"/>
    <w:rsid w:val="004B7429"/>
    <w:rsid w:val="004B7EB3"/>
    <w:rsid w:val="004B7FB3"/>
    <w:rsid w:val="004C0001"/>
    <w:rsid w:val="004C02E9"/>
    <w:rsid w:val="004C035F"/>
    <w:rsid w:val="004C04DC"/>
    <w:rsid w:val="004C0E71"/>
    <w:rsid w:val="004C0E89"/>
    <w:rsid w:val="004C12DD"/>
    <w:rsid w:val="004C13BA"/>
    <w:rsid w:val="004C161D"/>
    <w:rsid w:val="004C1728"/>
    <w:rsid w:val="004C1859"/>
    <w:rsid w:val="004C1AD8"/>
    <w:rsid w:val="004C1DF3"/>
    <w:rsid w:val="004C1F32"/>
    <w:rsid w:val="004C2565"/>
    <w:rsid w:val="004C261D"/>
    <w:rsid w:val="004C282C"/>
    <w:rsid w:val="004C2E9D"/>
    <w:rsid w:val="004C336B"/>
    <w:rsid w:val="004C379A"/>
    <w:rsid w:val="004C38BB"/>
    <w:rsid w:val="004C3F4F"/>
    <w:rsid w:val="004C411A"/>
    <w:rsid w:val="004C59A4"/>
    <w:rsid w:val="004C62B2"/>
    <w:rsid w:val="004C6694"/>
    <w:rsid w:val="004C6817"/>
    <w:rsid w:val="004C691E"/>
    <w:rsid w:val="004C6A65"/>
    <w:rsid w:val="004C7804"/>
    <w:rsid w:val="004C7911"/>
    <w:rsid w:val="004C79E6"/>
    <w:rsid w:val="004C7C7F"/>
    <w:rsid w:val="004C7FAC"/>
    <w:rsid w:val="004D0669"/>
    <w:rsid w:val="004D0BCB"/>
    <w:rsid w:val="004D0F4D"/>
    <w:rsid w:val="004D1700"/>
    <w:rsid w:val="004D1792"/>
    <w:rsid w:val="004D19BC"/>
    <w:rsid w:val="004D1E6F"/>
    <w:rsid w:val="004D1F80"/>
    <w:rsid w:val="004D29FB"/>
    <w:rsid w:val="004D2FE6"/>
    <w:rsid w:val="004D366E"/>
    <w:rsid w:val="004D378A"/>
    <w:rsid w:val="004D41BC"/>
    <w:rsid w:val="004D466E"/>
    <w:rsid w:val="004D47A3"/>
    <w:rsid w:val="004D4D81"/>
    <w:rsid w:val="004D5022"/>
    <w:rsid w:val="004D566E"/>
    <w:rsid w:val="004D58C0"/>
    <w:rsid w:val="004D6012"/>
    <w:rsid w:val="004D65BF"/>
    <w:rsid w:val="004D6C46"/>
    <w:rsid w:val="004D6DF8"/>
    <w:rsid w:val="004D75E1"/>
    <w:rsid w:val="004D7C9B"/>
    <w:rsid w:val="004E04E3"/>
    <w:rsid w:val="004E073C"/>
    <w:rsid w:val="004E0A31"/>
    <w:rsid w:val="004E0C52"/>
    <w:rsid w:val="004E0EB6"/>
    <w:rsid w:val="004E0F1A"/>
    <w:rsid w:val="004E0FAC"/>
    <w:rsid w:val="004E103E"/>
    <w:rsid w:val="004E13CB"/>
    <w:rsid w:val="004E13E0"/>
    <w:rsid w:val="004E2F0C"/>
    <w:rsid w:val="004E30F2"/>
    <w:rsid w:val="004E334B"/>
    <w:rsid w:val="004E334F"/>
    <w:rsid w:val="004E39BD"/>
    <w:rsid w:val="004E3C26"/>
    <w:rsid w:val="004E3EDA"/>
    <w:rsid w:val="004E420A"/>
    <w:rsid w:val="004E44CE"/>
    <w:rsid w:val="004E45DD"/>
    <w:rsid w:val="004E4ECF"/>
    <w:rsid w:val="004E523C"/>
    <w:rsid w:val="004E53DB"/>
    <w:rsid w:val="004E58C1"/>
    <w:rsid w:val="004E685C"/>
    <w:rsid w:val="004E68D8"/>
    <w:rsid w:val="004E6C01"/>
    <w:rsid w:val="004E6C78"/>
    <w:rsid w:val="004E6FB4"/>
    <w:rsid w:val="004E70AA"/>
    <w:rsid w:val="004E76C3"/>
    <w:rsid w:val="004E790A"/>
    <w:rsid w:val="004E7C43"/>
    <w:rsid w:val="004F0533"/>
    <w:rsid w:val="004F0F66"/>
    <w:rsid w:val="004F0F85"/>
    <w:rsid w:val="004F1781"/>
    <w:rsid w:val="004F194E"/>
    <w:rsid w:val="004F1CE2"/>
    <w:rsid w:val="004F20EC"/>
    <w:rsid w:val="004F2329"/>
    <w:rsid w:val="004F232E"/>
    <w:rsid w:val="004F255E"/>
    <w:rsid w:val="004F2722"/>
    <w:rsid w:val="004F2A8E"/>
    <w:rsid w:val="004F3421"/>
    <w:rsid w:val="004F3D2F"/>
    <w:rsid w:val="004F3F16"/>
    <w:rsid w:val="004F3FC1"/>
    <w:rsid w:val="004F44AC"/>
    <w:rsid w:val="004F4A59"/>
    <w:rsid w:val="004F4E50"/>
    <w:rsid w:val="004F5A7C"/>
    <w:rsid w:val="004F5F7B"/>
    <w:rsid w:val="004F6025"/>
    <w:rsid w:val="004F60B3"/>
    <w:rsid w:val="004F78DC"/>
    <w:rsid w:val="004F79E8"/>
    <w:rsid w:val="00500218"/>
    <w:rsid w:val="0050038F"/>
    <w:rsid w:val="005005DF"/>
    <w:rsid w:val="00501101"/>
    <w:rsid w:val="00501627"/>
    <w:rsid w:val="0050186F"/>
    <w:rsid w:val="005023D4"/>
    <w:rsid w:val="0050254C"/>
    <w:rsid w:val="00502E17"/>
    <w:rsid w:val="00502F1A"/>
    <w:rsid w:val="00503460"/>
    <w:rsid w:val="005039E4"/>
    <w:rsid w:val="00503DB4"/>
    <w:rsid w:val="00503DBC"/>
    <w:rsid w:val="00503EE1"/>
    <w:rsid w:val="005049AA"/>
    <w:rsid w:val="00504C43"/>
    <w:rsid w:val="00504D33"/>
    <w:rsid w:val="005053A3"/>
    <w:rsid w:val="00505F3E"/>
    <w:rsid w:val="00506660"/>
    <w:rsid w:val="0050683E"/>
    <w:rsid w:val="00507C06"/>
    <w:rsid w:val="005105DB"/>
    <w:rsid w:val="00510DB0"/>
    <w:rsid w:val="00510FCF"/>
    <w:rsid w:val="00511094"/>
    <w:rsid w:val="00512BCD"/>
    <w:rsid w:val="00513073"/>
    <w:rsid w:val="005152E5"/>
    <w:rsid w:val="00515386"/>
    <w:rsid w:val="005159FF"/>
    <w:rsid w:val="00516334"/>
    <w:rsid w:val="005169E2"/>
    <w:rsid w:val="00516F4A"/>
    <w:rsid w:val="00517720"/>
    <w:rsid w:val="00517841"/>
    <w:rsid w:val="00517A50"/>
    <w:rsid w:val="00517ED0"/>
    <w:rsid w:val="005201A7"/>
    <w:rsid w:val="005203B8"/>
    <w:rsid w:val="005206C1"/>
    <w:rsid w:val="005225BB"/>
    <w:rsid w:val="00522B97"/>
    <w:rsid w:val="00522DE3"/>
    <w:rsid w:val="0052376B"/>
    <w:rsid w:val="00523DED"/>
    <w:rsid w:val="00524265"/>
    <w:rsid w:val="0052463D"/>
    <w:rsid w:val="005249CD"/>
    <w:rsid w:val="00524B9F"/>
    <w:rsid w:val="005267E1"/>
    <w:rsid w:val="0052708A"/>
    <w:rsid w:val="0052791C"/>
    <w:rsid w:val="00527C27"/>
    <w:rsid w:val="00527F40"/>
    <w:rsid w:val="00527FA1"/>
    <w:rsid w:val="005301C1"/>
    <w:rsid w:val="005301FD"/>
    <w:rsid w:val="00530486"/>
    <w:rsid w:val="00530487"/>
    <w:rsid w:val="00530664"/>
    <w:rsid w:val="00530F1B"/>
    <w:rsid w:val="00531008"/>
    <w:rsid w:val="00531295"/>
    <w:rsid w:val="00531957"/>
    <w:rsid w:val="00531A5A"/>
    <w:rsid w:val="00532A2E"/>
    <w:rsid w:val="00532AEC"/>
    <w:rsid w:val="00532D05"/>
    <w:rsid w:val="00532EBB"/>
    <w:rsid w:val="00533380"/>
    <w:rsid w:val="00533AE4"/>
    <w:rsid w:val="00533C02"/>
    <w:rsid w:val="00533D95"/>
    <w:rsid w:val="0053453B"/>
    <w:rsid w:val="00534852"/>
    <w:rsid w:val="005348E2"/>
    <w:rsid w:val="00534CDE"/>
    <w:rsid w:val="00534F3D"/>
    <w:rsid w:val="00535431"/>
    <w:rsid w:val="00535BBC"/>
    <w:rsid w:val="0053662D"/>
    <w:rsid w:val="00536AD8"/>
    <w:rsid w:val="00536B16"/>
    <w:rsid w:val="005371DB"/>
    <w:rsid w:val="00537333"/>
    <w:rsid w:val="00537367"/>
    <w:rsid w:val="005376E7"/>
    <w:rsid w:val="0054095E"/>
    <w:rsid w:val="00540E55"/>
    <w:rsid w:val="00541803"/>
    <w:rsid w:val="00541D87"/>
    <w:rsid w:val="00542414"/>
    <w:rsid w:val="005424E1"/>
    <w:rsid w:val="00542950"/>
    <w:rsid w:val="00542F59"/>
    <w:rsid w:val="00543228"/>
    <w:rsid w:val="005435F6"/>
    <w:rsid w:val="005438E7"/>
    <w:rsid w:val="00543BE7"/>
    <w:rsid w:val="00543C08"/>
    <w:rsid w:val="00543CDF"/>
    <w:rsid w:val="00544387"/>
    <w:rsid w:val="005444EE"/>
    <w:rsid w:val="00544639"/>
    <w:rsid w:val="005452ED"/>
    <w:rsid w:val="00545CD6"/>
    <w:rsid w:val="00545D51"/>
    <w:rsid w:val="00547581"/>
    <w:rsid w:val="0054797E"/>
    <w:rsid w:val="00547E29"/>
    <w:rsid w:val="00547FE3"/>
    <w:rsid w:val="00550440"/>
    <w:rsid w:val="005505EB"/>
    <w:rsid w:val="00551C51"/>
    <w:rsid w:val="00551DEA"/>
    <w:rsid w:val="00552704"/>
    <w:rsid w:val="00552840"/>
    <w:rsid w:val="005529DF"/>
    <w:rsid w:val="00552C44"/>
    <w:rsid w:val="00552C70"/>
    <w:rsid w:val="005534AB"/>
    <w:rsid w:val="00553751"/>
    <w:rsid w:val="005539C5"/>
    <w:rsid w:val="00553C1E"/>
    <w:rsid w:val="00554282"/>
    <w:rsid w:val="005561EB"/>
    <w:rsid w:val="005561F2"/>
    <w:rsid w:val="00556793"/>
    <w:rsid w:val="00556869"/>
    <w:rsid w:val="0055689C"/>
    <w:rsid w:val="00556A50"/>
    <w:rsid w:val="00557297"/>
    <w:rsid w:val="005573EB"/>
    <w:rsid w:val="00557BDF"/>
    <w:rsid w:val="00560880"/>
    <w:rsid w:val="00560B9A"/>
    <w:rsid w:val="005610EE"/>
    <w:rsid w:val="005612D7"/>
    <w:rsid w:val="00561367"/>
    <w:rsid w:val="0056240F"/>
    <w:rsid w:val="0056260D"/>
    <w:rsid w:val="00563077"/>
    <w:rsid w:val="0056316F"/>
    <w:rsid w:val="005631DE"/>
    <w:rsid w:val="00564F64"/>
    <w:rsid w:val="00565228"/>
    <w:rsid w:val="00565365"/>
    <w:rsid w:val="00565E44"/>
    <w:rsid w:val="00565F5A"/>
    <w:rsid w:val="00566030"/>
    <w:rsid w:val="00566366"/>
    <w:rsid w:val="005666C1"/>
    <w:rsid w:val="00566908"/>
    <w:rsid w:val="005677A5"/>
    <w:rsid w:val="0057004B"/>
    <w:rsid w:val="005706F1"/>
    <w:rsid w:val="00570889"/>
    <w:rsid w:val="00570C48"/>
    <w:rsid w:val="00571770"/>
    <w:rsid w:val="005717D3"/>
    <w:rsid w:val="00572011"/>
    <w:rsid w:val="005723A6"/>
    <w:rsid w:val="00573095"/>
    <w:rsid w:val="00573508"/>
    <w:rsid w:val="00573CC6"/>
    <w:rsid w:val="00574547"/>
    <w:rsid w:val="0057496B"/>
    <w:rsid w:val="00574BD9"/>
    <w:rsid w:val="00575060"/>
    <w:rsid w:val="005752B5"/>
    <w:rsid w:val="005759AA"/>
    <w:rsid w:val="00576155"/>
    <w:rsid w:val="0057615B"/>
    <w:rsid w:val="00576AEA"/>
    <w:rsid w:val="00576D31"/>
    <w:rsid w:val="00576E33"/>
    <w:rsid w:val="00576FCC"/>
    <w:rsid w:val="00577CCC"/>
    <w:rsid w:val="00580059"/>
    <w:rsid w:val="005802DA"/>
    <w:rsid w:val="00580ADA"/>
    <w:rsid w:val="00580EEB"/>
    <w:rsid w:val="00580FF3"/>
    <w:rsid w:val="005810FB"/>
    <w:rsid w:val="0058137C"/>
    <w:rsid w:val="00582213"/>
    <w:rsid w:val="00582496"/>
    <w:rsid w:val="00582552"/>
    <w:rsid w:val="00582616"/>
    <w:rsid w:val="00583041"/>
    <w:rsid w:val="00583718"/>
    <w:rsid w:val="00583C66"/>
    <w:rsid w:val="00583D64"/>
    <w:rsid w:val="00584E21"/>
    <w:rsid w:val="00584E63"/>
    <w:rsid w:val="00584EB3"/>
    <w:rsid w:val="00585066"/>
    <w:rsid w:val="0058513B"/>
    <w:rsid w:val="00585614"/>
    <w:rsid w:val="005859AE"/>
    <w:rsid w:val="00585AAA"/>
    <w:rsid w:val="00585D87"/>
    <w:rsid w:val="00585F4D"/>
    <w:rsid w:val="00586358"/>
    <w:rsid w:val="005866A4"/>
    <w:rsid w:val="00586F6C"/>
    <w:rsid w:val="00587227"/>
    <w:rsid w:val="00587278"/>
    <w:rsid w:val="005872E2"/>
    <w:rsid w:val="0058759D"/>
    <w:rsid w:val="005876AB"/>
    <w:rsid w:val="00587D06"/>
    <w:rsid w:val="005906CF"/>
    <w:rsid w:val="00590935"/>
    <w:rsid w:val="00590F96"/>
    <w:rsid w:val="00592225"/>
    <w:rsid w:val="0059266C"/>
    <w:rsid w:val="00592892"/>
    <w:rsid w:val="005928EE"/>
    <w:rsid w:val="00593534"/>
    <w:rsid w:val="005936F6"/>
    <w:rsid w:val="005937A6"/>
    <w:rsid w:val="00593E03"/>
    <w:rsid w:val="00593E25"/>
    <w:rsid w:val="00593FAE"/>
    <w:rsid w:val="005943D1"/>
    <w:rsid w:val="00594992"/>
    <w:rsid w:val="005950AC"/>
    <w:rsid w:val="00595145"/>
    <w:rsid w:val="005967F0"/>
    <w:rsid w:val="00596B20"/>
    <w:rsid w:val="00597C93"/>
    <w:rsid w:val="00597E7D"/>
    <w:rsid w:val="00597E9D"/>
    <w:rsid w:val="005A0A6A"/>
    <w:rsid w:val="005A0CEE"/>
    <w:rsid w:val="005A0DD7"/>
    <w:rsid w:val="005A11C8"/>
    <w:rsid w:val="005A16E7"/>
    <w:rsid w:val="005A182E"/>
    <w:rsid w:val="005A1AC6"/>
    <w:rsid w:val="005A1B61"/>
    <w:rsid w:val="005A27FF"/>
    <w:rsid w:val="005A2852"/>
    <w:rsid w:val="005A2D1D"/>
    <w:rsid w:val="005A3B4E"/>
    <w:rsid w:val="005A4246"/>
    <w:rsid w:val="005A50E0"/>
    <w:rsid w:val="005A59DA"/>
    <w:rsid w:val="005A5A02"/>
    <w:rsid w:val="005A5F7C"/>
    <w:rsid w:val="005A681C"/>
    <w:rsid w:val="005A6D20"/>
    <w:rsid w:val="005A6DAA"/>
    <w:rsid w:val="005A70C5"/>
    <w:rsid w:val="005A762C"/>
    <w:rsid w:val="005A76E2"/>
    <w:rsid w:val="005A79F9"/>
    <w:rsid w:val="005A7E15"/>
    <w:rsid w:val="005B04F9"/>
    <w:rsid w:val="005B054E"/>
    <w:rsid w:val="005B0AE7"/>
    <w:rsid w:val="005B0DF9"/>
    <w:rsid w:val="005B12C2"/>
    <w:rsid w:val="005B1CD9"/>
    <w:rsid w:val="005B24AF"/>
    <w:rsid w:val="005B27E6"/>
    <w:rsid w:val="005B2950"/>
    <w:rsid w:val="005B310C"/>
    <w:rsid w:val="005B3C65"/>
    <w:rsid w:val="005B3CB3"/>
    <w:rsid w:val="005B4066"/>
    <w:rsid w:val="005B44BD"/>
    <w:rsid w:val="005B49EC"/>
    <w:rsid w:val="005B582A"/>
    <w:rsid w:val="005B5F98"/>
    <w:rsid w:val="005B6520"/>
    <w:rsid w:val="005B6C4A"/>
    <w:rsid w:val="005B6CB2"/>
    <w:rsid w:val="005B7593"/>
    <w:rsid w:val="005B76A4"/>
    <w:rsid w:val="005C027D"/>
    <w:rsid w:val="005C04CC"/>
    <w:rsid w:val="005C0F8F"/>
    <w:rsid w:val="005C0FF3"/>
    <w:rsid w:val="005C1023"/>
    <w:rsid w:val="005C139C"/>
    <w:rsid w:val="005C225E"/>
    <w:rsid w:val="005C259A"/>
    <w:rsid w:val="005C2C33"/>
    <w:rsid w:val="005C522A"/>
    <w:rsid w:val="005C5452"/>
    <w:rsid w:val="005C5C63"/>
    <w:rsid w:val="005C6809"/>
    <w:rsid w:val="005C7635"/>
    <w:rsid w:val="005D20B6"/>
    <w:rsid w:val="005D2386"/>
    <w:rsid w:val="005D354F"/>
    <w:rsid w:val="005D37D0"/>
    <w:rsid w:val="005D39ED"/>
    <w:rsid w:val="005D4564"/>
    <w:rsid w:val="005D4951"/>
    <w:rsid w:val="005D4F61"/>
    <w:rsid w:val="005D50FC"/>
    <w:rsid w:val="005D60C5"/>
    <w:rsid w:val="005D653F"/>
    <w:rsid w:val="005D7871"/>
    <w:rsid w:val="005E01F5"/>
    <w:rsid w:val="005E0EE0"/>
    <w:rsid w:val="005E0F0C"/>
    <w:rsid w:val="005E1682"/>
    <w:rsid w:val="005E18F0"/>
    <w:rsid w:val="005E1A3E"/>
    <w:rsid w:val="005E242F"/>
    <w:rsid w:val="005E2994"/>
    <w:rsid w:val="005E29D3"/>
    <w:rsid w:val="005E2AF9"/>
    <w:rsid w:val="005E2D8A"/>
    <w:rsid w:val="005E3C88"/>
    <w:rsid w:val="005E4394"/>
    <w:rsid w:val="005E494D"/>
    <w:rsid w:val="005E4D63"/>
    <w:rsid w:val="005E51B0"/>
    <w:rsid w:val="005E5B7A"/>
    <w:rsid w:val="005E5CA9"/>
    <w:rsid w:val="005E62B8"/>
    <w:rsid w:val="005E62C7"/>
    <w:rsid w:val="005E63AB"/>
    <w:rsid w:val="005E69C1"/>
    <w:rsid w:val="005E6C49"/>
    <w:rsid w:val="005E71BA"/>
    <w:rsid w:val="005E7418"/>
    <w:rsid w:val="005E75FD"/>
    <w:rsid w:val="005E7702"/>
    <w:rsid w:val="005E7C57"/>
    <w:rsid w:val="005E7D5A"/>
    <w:rsid w:val="005F0B37"/>
    <w:rsid w:val="005F0D3A"/>
    <w:rsid w:val="005F145A"/>
    <w:rsid w:val="005F17A5"/>
    <w:rsid w:val="005F194D"/>
    <w:rsid w:val="005F1C67"/>
    <w:rsid w:val="005F1E28"/>
    <w:rsid w:val="005F1E7D"/>
    <w:rsid w:val="005F1E80"/>
    <w:rsid w:val="005F2A8A"/>
    <w:rsid w:val="005F3211"/>
    <w:rsid w:val="005F3649"/>
    <w:rsid w:val="005F3F77"/>
    <w:rsid w:val="005F43F9"/>
    <w:rsid w:val="005F4840"/>
    <w:rsid w:val="005F4D03"/>
    <w:rsid w:val="005F4F2C"/>
    <w:rsid w:val="005F534F"/>
    <w:rsid w:val="005F57A9"/>
    <w:rsid w:val="005F58C0"/>
    <w:rsid w:val="005F6244"/>
    <w:rsid w:val="005F66BB"/>
    <w:rsid w:val="005F6F0D"/>
    <w:rsid w:val="005F7072"/>
    <w:rsid w:val="005F7226"/>
    <w:rsid w:val="005F766B"/>
    <w:rsid w:val="006000C8"/>
    <w:rsid w:val="0060039D"/>
    <w:rsid w:val="006006FB"/>
    <w:rsid w:val="00601898"/>
    <w:rsid w:val="00601BCA"/>
    <w:rsid w:val="0060219C"/>
    <w:rsid w:val="006022B6"/>
    <w:rsid w:val="0060245F"/>
    <w:rsid w:val="0060357A"/>
    <w:rsid w:val="00603826"/>
    <w:rsid w:val="00603A88"/>
    <w:rsid w:val="00603F05"/>
    <w:rsid w:val="0060408A"/>
    <w:rsid w:val="00604899"/>
    <w:rsid w:val="00604D69"/>
    <w:rsid w:val="0060511D"/>
    <w:rsid w:val="0060514A"/>
    <w:rsid w:val="006053AD"/>
    <w:rsid w:val="006055C8"/>
    <w:rsid w:val="00605AE8"/>
    <w:rsid w:val="00606075"/>
    <w:rsid w:val="00606C5B"/>
    <w:rsid w:val="00610200"/>
    <w:rsid w:val="00610837"/>
    <w:rsid w:val="006119A5"/>
    <w:rsid w:val="00611AEA"/>
    <w:rsid w:val="00611CB2"/>
    <w:rsid w:val="006121FC"/>
    <w:rsid w:val="0061295C"/>
    <w:rsid w:val="00612AFE"/>
    <w:rsid w:val="00612BFD"/>
    <w:rsid w:val="00612D37"/>
    <w:rsid w:val="00613C5F"/>
    <w:rsid w:val="00614268"/>
    <w:rsid w:val="006149BF"/>
    <w:rsid w:val="006156ED"/>
    <w:rsid w:val="00615D12"/>
    <w:rsid w:val="006160B8"/>
    <w:rsid w:val="00616706"/>
    <w:rsid w:val="0061674F"/>
    <w:rsid w:val="006168AB"/>
    <w:rsid w:val="00616C65"/>
    <w:rsid w:val="00617892"/>
    <w:rsid w:val="00617C12"/>
    <w:rsid w:val="00620109"/>
    <w:rsid w:val="006206BD"/>
    <w:rsid w:val="006206D9"/>
    <w:rsid w:val="006206DD"/>
    <w:rsid w:val="00620C18"/>
    <w:rsid w:val="00621232"/>
    <w:rsid w:val="006215D0"/>
    <w:rsid w:val="006216DD"/>
    <w:rsid w:val="006216F1"/>
    <w:rsid w:val="0062189B"/>
    <w:rsid w:val="00621AB1"/>
    <w:rsid w:val="00622AD1"/>
    <w:rsid w:val="0062319A"/>
    <w:rsid w:val="00623BE3"/>
    <w:rsid w:val="00623D3D"/>
    <w:rsid w:val="00623DB9"/>
    <w:rsid w:val="00623F60"/>
    <w:rsid w:val="00624BA6"/>
    <w:rsid w:val="00625182"/>
    <w:rsid w:val="006251C6"/>
    <w:rsid w:val="006252DA"/>
    <w:rsid w:val="00625823"/>
    <w:rsid w:val="00625CBE"/>
    <w:rsid w:val="00626176"/>
    <w:rsid w:val="00626585"/>
    <w:rsid w:val="00627441"/>
    <w:rsid w:val="006279FE"/>
    <w:rsid w:val="00627B7D"/>
    <w:rsid w:val="00627ECA"/>
    <w:rsid w:val="00627FEA"/>
    <w:rsid w:val="006301CD"/>
    <w:rsid w:val="006301E7"/>
    <w:rsid w:val="0063030E"/>
    <w:rsid w:val="00630A63"/>
    <w:rsid w:val="00630E79"/>
    <w:rsid w:val="00631826"/>
    <w:rsid w:val="00631E32"/>
    <w:rsid w:val="0063209B"/>
    <w:rsid w:val="00632539"/>
    <w:rsid w:val="00632E26"/>
    <w:rsid w:val="00633770"/>
    <w:rsid w:val="006339C3"/>
    <w:rsid w:val="00633C15"/>
    <w:rsid w:val="006341A0"/>
    <w:rsid w:val="006343C3"/>
    <w:rsid w:val="00634779"/>
    <w:rsid w:val="00634B88"/>
    <w:rsid w:val="006352FA"/>
    <w:rsid w:val="00636D0D"/>
    <w:rsid w:val="006371AE"/>
    <w:rsid w:val="006373F4"/>
    <w:rsid w:val="0063778C"/>
    <w:rsid w:val="0063795B"/>
    <w:rsid w:val="00640668"/>
    <w:rsid w:val="006406CA"/>
    <w:rsid w:val="00640FFC"/>
    <w:rsid w:val="00641B23"/>
    <w:rsid w:val="006429F6"/>
    <w:rsid w:val="00642A17"/>
    <w:rsid w:val="00642BB7"/>
    <w:rsid w:val="00642D48"/>
    <w:rsid w:val="00643459"/>
    <w:rsid w:val="006436ED"/>
    <w:rsid w:val="00643C33"/>
    <w:rsid w:val="00643CF6"/>
    <w:rsid w:val="00644DCF"/>
    <w:rsid w:val="00644F83"/>
    <w:rsid w:val="006452B7"/>
    <w:rsid w:val="006453AD"/>
    <w:rsid w:val="00645E0E"/>
    <w:rsid w:val="00646CBD"/>
    <w:rsid w:val="00647EC6"/>
    <w:rsid w:val="00647FCA"/>
    <w:rsid w:val="006503E6"/>
    <w:rsid w:val="0065044D"/>
    <w:rsid w:val="00650EBD"/>
    <w:rsid w:val="006511E8"/>
    <w:rsid w:val="00651D16"/>
    <w:rsid w:val="006521E2"/>
    <w:rsid w:val="006539DC"/>
    <w:rsid w:val="00653FF1"/>
    <w:rsid w:val="0065418B"/>
    <w:rsid w:val="006542ED"/>
    <w:rsid w:val="00654909"/>
    <w:rsid w:val="00654A9F"/>
    <w:rsid w:val="00654CAC"/>
    <w:rsid w:val="00654CF2"/>
    <w:rsid w:val="00654F19"/>
    <w:rsid w:val="00655031"/>
    <w:rsid w:val="00655363"/>
    <w:rsid w:val="0065634D"/>
    <w:rsid w:val="006567E6"/>
    <w:rsid w:val="006574EE"/>
    <w:rsid w:val="0065765C"/>
    <w:rsid w:val="006579DF"/>
    <w:rsid w:val="00660C35"/>
    <w:rsid w:val="00660C60"/>
    <w:rsid w:val="006617AE"/>
    <w:rsid w:val="006618EE"/>
    <w:rsid w:val="006622A7"/>
    <w:rsid w:val="00662EB0"/>
    <w:rsid w:val="00662F81"/>
    <w:rsid w:val="00663BE1"/>
    <w:rsid w:val="00664068"/>
    <w:rsid w:val="006640F1"/>
    <w:rsid w:val="006641AD"/>
    <w:rsid w:val="006647AE"/>
    <w:rsid w:val="00664CFC"/>
    <w:rsid w:val="00664EF4"/>
    <w:rsid w:val="006659F1"/>
    <w:rsid w:val="00665B56"/>
    <w:rsid w:val="0066616A"/>
    <w:rsid w:val="00666DD9"/>
    <w:rsid w:val="006677DF"/>
    <w:rsid w:val="00667C4F"/>
    <w:rsid w:val="00670CB0"/>
    <w:rsid w:val="00670F67"/>
    <w:rsid w:val="006718CC"/>
    <w:rsid w:val="00671937"/>
    <w:rsid w:val="00671E0B"/>
    <w:rsid w:val="0067200F"/>
    <w:rsid w:val="00672757"/>
    <w:rsid w:val="006727D1"/>
    <w:rsid w:val="00672E57"/>
    <w:rsid w:val="00673AAC"/>
    <w:rsid w:val="00674226"/>
    <w:rsid w:val="00675357"/>
    <w:rsid w:val="0067561B"/>
    <w:rsid w:val="00675C23"/>
    <w:rsid w:val="00675E96"/>
    <w:rsid w:val="00676542"/>
    <w:rsid w:val="00677A64"/>
    <w:rsid w:val="00677E7D"/>
    <w:rsid w:val="0068052C"/>
    <w:rsid w:val="00680934"/>
    <w:rsid w:val="00680A18"/>
    <w:rsid w:val="00680BA0"/>
    <w:rsid w:val="006810CC"/>
    <w:rsid w:val="0068149E"/>
    <w:rsid w:val="00681DE9"/>
    <w:rsid w:val="00681E48"/>
    <w:rsid w:val="006825F7"/>
    <w:rsid w:val="00682712"/>
    <w:rsid w:val="0068292D"/>
    <w:rsid w:val="00683174"/>
    <w:rsid w:val="00683304"/>
    <w:rsid w:val="00683704"/>
    <w:rsid w:val="00683953"/>
    <w:rsid w:val="00683ADE"/>
    <w:rsid w:val="00683B28"/>
    <w:rsid w:val="00683D79"/>
    <w:rsid w:val="00684231"/>
    <w:rsid w:val="00684512"/>
    <w:rsid w:val="006845DB"/>
    <w:rsid w:val="006845E8"/>
    <w:rsid w:val="006846CD"/>
    <w:rsid w:val="00684828"/>
    <w:rsid w:val="00684C20"/>
    <w:rsid w:val="00685011"/>
    <w:rsid w:val="00686112"/>
    <w:rsid w:val="00686219"/>
    <w:rsid w:val="006866AD"/>
    <w:rsid w:val="0068780A"/>
    <w:rsid w:val="006878F8"/>
    <w:rsid w:val="00687B64"/>
    <w:rsid w:val="00687BA7"/>
    <w:rsid w:val="00687E8B"/>
    <w:rsid w:val="00687ED7"/>
    <w:rsid w:val="00691244"/>
    <w:rsid w:val="00691352"/>
    <w:rsid w:val="006919E9"/>
    <w:rsid w:val="00691A3B"/>
    <w:rsid w:val="00691EBC"/>
    <w:rsid w:val="00692093"/>
    <w:rsid w:val="006922D1"/>
    <w:rsid w:val="006925B5"/>
    <w:rsid w:val="006927B7"/>
    <w:rsid w:val="0069309A"/>
    <w:rsid w:val="00693450"/>
    <w:rsid w:val="0069361E"/>
    <w:rsid w:val="00693BDF"/>
    <w:rsid w:val="00694291"/>
    <w:rsid w:val="00694E88"/>
    <w:rsid w:val="006956F5"/>
    <w:rsid w:val="00695758"/>
    <w:rsid w:val="006957BB"/>
    <w:rsid w:val="00696334"/>
    <w:rsid w:val="00696704"/>
    <w:rsid w:val="00696DCC"/>
    <w:rsid w:val="006975AE"/>
    <w:rsid w:val="00697C5D"/>
    <w:rsid w:val="00697D7B"/>
    <w:rsid w:val="006A0791"/>
    <w:rsid w:val="006A0A7B"/>
    <w:rsid w:val="006A1730"/>
    <w:rsid w:val="006A21DD"/>
    <w:rsid w:val="006A23B7"/>
    <w:rsid w:val="006A251B"/>
    <w:rsid w:val="006A3082"/>
    <w:rsid w:val="006A308C"/>
    <w:rsid w:val="006A3E11"/>
    <w:rsid w:val="006A4026"/>
    <w:rsid w:val="006A4F06"/>
    <w:rsid w:val="006A51F7"/>
    <w:rsid w:val="006A54B0"/>
    <w:rsid w:val="006A55DF"/>
    <w:rsid w:val="006A592E"/>
    <w:rsid w:val="006A5E09"/>
    <w:rsid w:val="006A6117"/>
    <w:rsid w:val="006A641B"/>
    <w:rsid w:val="006A6996"/>
    <w:rsid w:val="006A6D1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3845"/>
    <w:rsid w:val="006B3F56"/>
    <w:rsid w:val="006B4171"/>
    <w:rsid w:val="006B4238"/>
    <w:rsid w:val="006B4B3F"/>
    <w:rsid w:val="006B537F"/>
    <w:rsid w:val="006B5B08"/>
    <w:rsid w:val="006B5E23"/>
    <w:rsid w:val="006B5E30"/>
    <w:rsid w:val="006B62C1"/>
    <w:rsid w:val="006B6B9E"/>
    <w:rsid w:val="006B6CA0"/>
    <w:rsid w:val="006B7384"/>
    <w:rsid w:val="006B7AAB"/>
    <w:rsid w:val="006B7D6E"/>
    <w:rsid w:val="006C05A8"/>
    <w:rsid w:val="006C06F2"/>
    <w:rsid w:val="006C0992"/>
    <w:rsid w:val="006C207E"/>
    <w:rsid w:val="006C2080"/>
    <w:rsid w:val="006C23EF"/>
    <w:rsid w:val="006C2900"/>
    <w:rsid w:val="006C2C35"/>
    <w:rsid w:val="006C2C6E"/>
    <w:rsid w:val="006C2FA6"/>
    <w:rsid w:val="006C3BED"/>
    <w:rsid w:val="006C4406"/>
    <w:rsid w:val="006C4C73"/>
    <w:rsid w:val="006C4E38"/>
    <w:rsid w:val="006C5928"/>
    <w:rsid w:val="006C5A0D"/>
    <w:rsid w:val="006C5CDD"/>
    <w:rsid w:val="006C6AC7"/>
    <w:rsid w:val="006C70F8"/>
    <w:rsid w:val="006C79CB"/>
    <w:rsid w:val="006C7C2C"/>
    <w:rsid w:val="006D001D"/>
    <w:rsid w:val="006D0039"/>
    <w:rsid w:val="006D087E"/>
    <w:rsid w:val="006D0C95"/>
    <w:rsid w:val="006D0F1D"/>
    <w:rsid w:val="006D186B"/>
    <w:rsid w:val="006D1B7C"/>
    <w:rsid w:val="006D2604"/>
    <w:rsid w:val="006D285C"/>
    <w:rsid w:val="006D3177"/>
    <w:rsid w:val="006D32E9"/>
    <w:rsid w:val="006D3AF0"/>
    <w:rsid w:val="006D3D91"/>
    <w:rsid w:val="006D3ED3"/>
    <w:rsid w:val="006D4CC1"/>
    <w:rsid w:val="006D53F7"/>
    <w:rsid w:val="006D5955"/>
    <w:rsid w:val="006D59AC"/>
    <w:rsid w:val="006D638B"/>
    <w:rsid w:val="006D6926"/>
    <w:rsid w:val="006D6F9D"/>
    <w:rsid w:val="006D709A"/>
    <w:rsid w:val="006D7469"/>
    <w:rsid w:val="006D7553"/>
    <w:rsid w:val="006D7DBA"/>
    <w:rsid w:val="006E04F0"/>
    <w:rsid w:val="006E04FF"/>
    <w:rsid w:val="006E0FCD"/>
    <w:rsid w:val="006E2738"/>
    <w:rsid w:val="006E2B29"/>
    <w:rsid w:val="006E2B85"/>
    <w:rsid w:val="006E3C01"/>
    <w:rsid w:val="006E41CF"/>
    <w:rsid w:val="006E4298"/>
    <w:rsid w:val="006E4810"/>
    <w:rsid w:val="006E4926"/>
    <w:rsid w:val="006E4E4A"/>
    <w:rsid w:val="006E4EB1"/>
    <w:rsid w:val="006E558E"/>
    <w:rsid w:val="006E55D9"/>
    <w:rsid w:val="006E5C9D"/>
    <w:rsid w:val="006E5CAF"/>
    <w:rsid w:val="006E66D6"/>
    <w:rsid w:val="006E692D"/>
    <w:rsid w:val="006E6CD6"/>
    <w:rsid w:val="006E6E20"/>
    <w:rsid w:val="006E704C"/>
    <w:rsid w:val="006E7553"/>
    <w:rsid w:val="006E7730"/>
    <w:rsid w:val="006E7D0F"/>
    <w:rsid w:val="006F008B"/>
    <w:rsid w:val="006F07DA"/>
    <w:rsid w:val="006F117C"/>
    <w:rsid w:val="006F18E4"/>
    <w:rsid w:val="006F209C"/>
    <w:rsid w:val="006F24C1"/>
    <w:rsid w:val="006F24CA"/>
    <w:rsid w:val="006F264A"/>
    <w:rsid w:val="006F29A5"/>
    <w:rsid w:val="006F32C8"/>
    <w:rsid w:val="006F3581"/>
    <w:rsid w:val="006F554F"/>
    <w:rsid w:val="006F5BAD"/>
    <w:rsid w:val="006F5C74"/>
    <w:rsid w:val="006F6057"/>
    <w:rsid w:val="006F6B79"/>
    <w:rsid w:val="006F6C93"/>
    <w:rsid w:val="006F71C3"/>
    <w:rsid w:val="006F7A85"/>
    <w:rsid w:val="006F7E26"/>
    <w:rsid w:val="00700BAD"/>
    <w:rsid w:val="00700C89"/>
    <w:rsid w:val="007010B0"/>
    <w:rsid w:val="007017CE"/>
    <w:rsid w:val="00703601"/>
    <w:rsid w:val="00703C18"/>
    <w:rsid w:val="007041F8"/>
    <w:rsid w:val="007042D6"/>
    <w:rsid w:val="0070434A"/>
    <w:rsid w:val="0070442C"/>
    <w:rsid w:val="00704439"/>
    <w:rsid w:val="007047CB"/>
    <w:rsid w:val="00704B59"/>
    <w:rsid w:val="00704C9A"/>
    <w:rsid w:val="00705B48"/>
    <w:rsid w:val="00705D2A"/>
    <w:rsid w:val="00706370"/>
    <w:rsid w:val="0070650C"/>
    <w:rsid w:val="007069A5"/>
    <w:rsid w:val="00706BE0"/>
    <w:rsid w:val="00706DDB"/>
    <w:rsid w:val="00707245"/>
    <w:rsid w:val="00707326"/>
    <w:rsid w:val="007075F9"/>
    <w:rsid w:val="00707EAB"/>
    <w:rsid w:val="007101F2"/>
    <w:rsid w:val="00710668"/>
    <w:rsid w:val="0071163A"/>
    <w:rsid w:val="0071203E"/>
    <w:rsid w:val="00712398"/>
    <w:rsid w:val="00712451"/>
    <w:rsid w:val="00712772"/>
    <w:rsid w:val="007128E6"/>
    <w:rsid w:val="00712BDB"/>
    <w:rsid w:val="00712D03"/>
    <w:rsid w:val="00712D12"/>
    <w:rsid w:val="00713254"/>
    <w:rsid w:val="00713FB9"/>
    <w:rsid w:val="0071491B"/>
    <w:rsid w:val="00714C2F"/>
    <w:rsid w:val="007154F6"/>
    <w:rsid w:val="00716150"/>
    <w:rsid w:val="00716285"/>
    <w:rsid w:val="007166F4"/>
    <w:rsid w:val="0071672F"/>
    <w:rsid w:val="0071760E"/>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942"/>
    <w:rsid w:val="00722A7B"/>
    <w:rsid w:val="0072333C"/>
    <w:rsid w:val="00723476"/>
    <w:rsid w:val="00723B2F"/>
    <w:rsid w:val="007241C7"/>
    <w:rsid w:val="00724612"/>
    <w:rsid w:val="007251D1"/>
    <w:rsid w:val="00725273"/>
    <w:rsid w:val="00725342"/>
    <w:rsid w:val="0072534A"/>
    <w:rsid w:val="0072538B"/>
    <w:rsid w:val="007257F0"/>
    <w:rsid w:val="007258EA"/>
    <w:rsid w:val="00725E89"/>
    <w:rsid w:val="00725F49"/>
    <w:rsid w:val="0072615C"/>
    <w:rsid w:val="007263B8"/>
    <w:rsid w:val="007265B5"/>
    <w:rsid w:val="0072698A"/>
    <w:rsid w:val="00726A58"/>
    <w:rsid w:val="00726BB5"/>
    <w:rsid w:val="00726D85"/>
    <w:rsid w:val="007276D0"/>
    <w:rsid w:val="007276FA"/>
    <w:rsid w:val="00727F15"/>
    <w:rsid w:val="007301AE"/>
    <w:rsid w:val="00730492"/>
    <w:rsid w:val="007309D7"/>
    <w:rsid w:val="00730AF1"/>
    <w:rsid w:val="007319FC"/>
    <w:rsid w:val="00732F1D"/>
    <w:rsid w:val="00733203"/>
    <w:rsid w:val="007332DE"/>
    <w:rsid w:val="00733330"/>
    <w:rsid w:val="00733BD2"/>
    <w:rsid w:val="00734351"/>
    <w:rsid w:val="007344C9"/>
    <w:rsid w:val="00734597"/>
    <w:rsid w:val="00734711"/>
    <w:rsid w:val="007349D7"/>
    <w:rsid w:val="0073512D"/>
    <w:rsid w:val="0073526A"/>
    <w:rsid w:val="00735371"/>
    <w:rsid w:val="00735AA5"/>
    <w:rsid w:val="00736B3B"/>
    <w:rsid w:val="00736DDB"/>
    <w:rsid w:val="00736F38"/>
    <w:rsid w:val="00737467"/>
    <w:rsid w:val="007374D2"/>
    <w:rsid w:val="007374D8"/>
    <w:rsid w:val="0073766F"/>
    <w:rsid w:val="00740067"/>
    <w:rsid w:val="00740244"/>
    <w:rsid w:val="0074067D"/>
    <w:rsid w:val="00740801"/>
    <w:rsid w:val="007409BB"/>
    <w:rsid w:val="00740F2F"/>
    <w:rsid w:val="00741230"/>
    <w:rsid w:val="00741337"/>
    <w:rsid w:val="00741D7A"/>
    <w:rsid w:val="00741F43"/>
    <w:rsid w:val="00742088"/>
    <w:rsid w:val="0074210C"/>
    <w:rsid w:val="0074230E"/>
    <w:rsid w:val="00742443"/>
    <w:rsid w:val="007428A8"/>
    <w:rsid w:val="00743799"/>
    <w:rsid w:val="00744183"/>
    <w:rsid w:val="007443E3"/>
    <w:rsid w:val="00744E47"/>
    <w:rsid w:val="00744F4A"/>
    <w:rsid w:val="0074549F"/>
    <w:rsid w:val="0074635C"/>
    <w:rsid w:val="007469A9"/>
    <w:rsid w:val="00746FA8"/>
    <w:rsid w:val="007471F8"/>
    <w:rsid w:val="007479DD"/>
    <w:rsid w:val="00750234"/>
    <w:rsid w:val="007505E9"/>
    <w:rsid w:val="00750DD0"/>
    <w:rsid w:val="00750FC3"/>
    <w:rsid w:val="00751BCE"/>
    <w:rsid w:val="007530C7"/>
    <w:rsid w:val="00753BA6"/>
    <w:rsid w:val="00753F92"/>
    <w:rsid w:val="00754507"/>
    <w:rsid w:val="00754A49"/>
    <w:rsid w:val="00754FEC"/>
    <w:rsid w:val="00755642"/>
    <w:rsid w:val="0075564C"/>
    <w:rsid w:val="0075574E"/>
    <w:rsid w:val="0075640C"/>
    <w:rsid w:val="0075701A"/>
    <w:rsid w:val="007570DA"/>
    <w:rsid w:val="00757550"/>
    <w:rsid w:val="0075759A"/>
    <w:rsid w:val="007579DC"/>
    <w:rsid w:val="00757AB7"/>
    <w:rsid w:val="00757FB4"/>
    <w:rsid w:val="0076069A"/>
    <w:rsid w:val="00761442"/>
    <w:rsid w:val="007619EB"/>
    <w:rsid w:val="00761C9A"/>
    <w:rsid w:val="00761D33"/>
    <w:rsid w:val="00762773"/>
    <w:rsid w:val="007638D4"/>
    <w:rsid w:val="007639CD"/>
    <w:rsid w:val="00764121"/>
    <w:rsid w:val="007642B5"/>
    <w:rsid w:val="00764B94"/>
    <w:rsid w:val="00765026"/>
    <w:rsid w:val="007655B2"/>
    <w:rsid w:val="0076599A"/>
    <w:rsid w:val="00765F15"/>
    <w:rsid w:val="00766433"/>
    <w:rsid w:val="0076686E"/>
    <w:rsid w:val="00766C8B"/>
    <w:rsid w:val="00767857"/>
    <w:rsid w:val="007700BB"/>
    <w:rsid w:val="00770877"/>
    <w:rsid w:val="0077102F"/>
    <w:rsid w:val="00771035"/>
    <w:rsid w:val="0077128D"/>
    <w:rsid w:val="00771589"/>
    <w:rsid w:val="00771606"/>
    <w:rsid w:val="00771B8A"/>
    <w:rsid w:val="00771D48"/>
    <w:rsid w:val="00772670"/>
    <w:rsid w:val="00772EA9"/>
    <w:rsid w:val="007735F6"/>
    <w:rsid w:val="00773CF2"/>
    <w:rsid w:val="0077445A"/>
    <w:rsid w:val="007745C3"/>
    <w:rsid w:val="007746B2"/>
    <w:rsid w:val="007747C1"/>
    <w:rsid w:val="00774E4E"/>
    <w:rsid w:val="0077570C"/>
    <w:rsid w:val="007759C0"/>
    <w:rsid w:val="00775D14"/>
    <w:rsid w:val="00775D22"/>
    <w:rsid w:val="00775E73"/>
    <w:rsid w:val="00775EC6"/>
    <w:rsid w:val="00776139"/>
    <w:rsid w:val="00776416"/>
    <w:rsid w:val="007767C1"/>
    <w:rsid w:val="007809C0"/>
    <w:rsid w:val="00781A6B"/>
    <w:rsid w:val="00781ED7"/>
    <w:rsid w:val="00782415"/>
    <w:rsid w:val="0078243F"/>
    <w:rsid w:val="0078259F"/>
    <w:rsid w:val="00782D8A"/>
    <w:rsid w:val="00783B5F"/>
    <w:rsid w:val="00783D25"/>
    <w:rsid w:val="00783EDA"/>
    <w:rsid w:val="00783F6B"/>
    <w:rsid w:val="00783FDC"/>
    <w:rsid w:val="0078497D"/>
    <w:rsid w:val="00784BCC"/>
    <w:rsid w:val="00784D0E"/>
    <w:rsid w:val="007856D6"/>
    <w:rsid w:val="00785924"/>
    <w:rsid w:val="007869D4"/>
    <w:rsid w:val="00786B8E"/>
    <w:rsid w:val="00787482"/>
    <w:rsid w:val="00787612"/>
    <w:rsid w:val="00787D20"/>
    <w:rsid w:val="00787D86"/>
    <w:rsid w:val="00790692"/>
    <w:rsid w:val="00790B8A"/>
    <w:rsid w:val="00791065"/>
    <w:rsid w:val="00791072"/>
    <w:rsid w:val="0079107F"/>
    <w:rsid w:val="00791822"/>
    <w:rsid w:val="00793067"/>
    <w:rsid w:val="0079322F"/>
    <w:rsid w:val="0079323E"/>
    <w:rsid w:val="00793CC9"/>
    <w:rsid w:val="00793DCD"/>
    <w:rsid w:val="00794AE6"/>
    <w:rsid w:val="00794F9A"/>
    <w:rsid w:val="00796138"/>
    <w:rsid w:val="00796402"/>
    <w:rsid w:val="00796645"/>
    <w:rsid w:val="00796820"/>
    <w:rsid w:val="0079698C"/>
    <w:rsid w:val="00796C6A"/>
    <w:rsid w:val="00796E4B"/>
    <w:rsid w:val="00796EEA"/>
    <w:rsid w:val="0079739A"/>
    <w:rsid w:val="00797CDB"/>
    <w:rsid w:val="007A0DDF"/>
    <w:rsid w:val="007A12AB"/>
    <w:rsid w:val="007A2110"/>
    <w:rsid w:val="007A27CD"/>
    <w:rsid w:val="007A2EAE"/>
    <w:rsid w:val="007A3A3A"/>
    <w:rsid w:val="007A3F50"/>
    <w:rsid w:val="007A4046"/>
    <w:rsid w:val="007A4163"/>
    <w:rsid w:val="007A41E8"/>
    <w:rsid w:val="007A44F5"/>
    <w:rsid w:val="007A4AF8"/>
    <w:rsid w:val="007A4B4C"/>
    <w:rsid w:val="007A4C2D"/>
    <w:rsid w:val="007A4C2F"/>
    <w:rsid w:val="007A50F0"/>
    <w:rsid w:val="007A52A8"/>
    <w:rsid w:val="007A52DC"/>
    <w:rsid w:val="007A5897"/>
    <w:rsid w:val="007A591A"/>
    <w:rsid w:val="007A5CC0"/>
    <w:rsid w:val="007A6091"/>
    <w:rsid w:val="007A6D67"/>
    <w:rsid w:val="007A6F1C"/>
    <w:rsid w:val="007A7404"/>
    <w:rsid w:val="007B030B"/>
    <w:rsid w:val="007B0B23"/>
    <w:rsid w:val="007B0DDC"/>
    <w:rsid w:val="007B1482"/>
    <w:rsid w:val="007B1515"/>
    <w:rsid w:val="007B1595"/>
    <w:rsid w:val="007B1882"/>
    <w:rsid w:val="007B2B9E"/>
    <w:rsid w:val="007B2EDD"/>
    <w:rsid w:val="007B3002"/>
    <w:rsid w:val="007B3191"/>
    <w:rsid w:val="007B3C9C"/>
    <w:rsid w:val="007B3EFB"/>
    <w:rsid w:val="007B3F7E"/>
    <w:rsid w:val="007B3F9D"/>
    <w:rsid w:val="007B495E"/>
    <w:rsid w:val="007B4B53"/>
    <w:rsid w:val="007B4ECF"/>
    <w:rsid w:val="007B5933"/>
    <w:rsid w:val="007B6B57"/>
    <w:rsid w:val="007B6C59"/>
    <w:rsid w:val="007B78F7"/>
    <w:rsid w:val="007B7C7F"/>
    <w:rsid w:val="007C03B6"/>
    <w:rsid w:val="007C10BF"/>
    <w:rsid w:val="007C13CF"/>
    <w:rsid w:val="007C1CA7"/>
    <w:rsid w:val="007C1E0B"/>
    <w:rsid w:val="007C1F07"/>
    <w:rsid w:val="007C22E8"/>
    <w:rsid w:val="007C268A"/>
    <w:rsid w:val="007C29B8"/>
    <w:rsid w:val="007C2C2E"/>
    <w:rsid w:val="007C2C6B"/>
    <w:rsid w:val="007C2FCD"/>
    <w:rsid w:val="007C35B4"/>
    <w:rsid w:val="007C47EC"/>
    <w:rsid w:val="007C4B97"/>
    <w:rsid w:val="007C4FB0"/>
    <w:rsid w:val="007C5771"/>
    <w:rsid w:val="007C5808"/>
    <w:rsid w:val="007C5A4E"/>
    <w:rsid w:val="007C5B41"/>
    <w:rsid w:val="007C5CDD"/>
    <w:rsid w:val="007C6797"/>
    <w:rsid w:val="007C6C30"/>
    <w:rsid w:val="007C6C6D"/>
    <w:rsid w:val="007C6C8B"/>
    <w:rsid w:val="007C7224"/>
    <w:rsid w:val="007D03DB"/>
    <w:rsid w:val="007D048B"/>
    <w:rsid w:val="007D054D"/>
    <w:rsid w:val="007D0DCC"/>
    <w:rsid w:val="007D11D5"/>
    <w:rsid w:val="007D13C8"/>
    <w:rsid w:val="007D1542"/>
    <w:rsid w:val="007D17BD"/>
    <w:rsid w:val="007D17C7"/>
    <w:rsid w:val="007D23CE"/>
    <w:rsid w:val="007D2C53"/>
    <w:rsid w:val="007D2F61"/>
    <w:rsid w:val="007D30BA"/>
    <w:rsid w:val="007D367D"/>
    <w:rsid w:val="007D4FE9"/>
    <w:rsid w:val="007D5147"/>
    <w:rsid w:val="007D53E7"/>
    <w:rsid w:val="007D582F"/>
    <w:rsid w:val="007D5C55"/>
    <w:rsid w:val="007D5E4A"/>
    <w:rsid w:val="007D631C"/>
    <w:rsid w:val="007D73E8"/>
    <w:rsid w:val="007E0242"/>
    <w:rsid w:val="007E0E6D"/>
    <w:rsid w:val="007E0ECA"/>
    <w:rsid w:val="007E112E"/>
    <w:rsid w:val="007E1828"/>
    <w:rsid w:val="007E1941"/>
    <w:rsid w:val="007E21E4"/>
    <w:rsid w:val="007E2732"/>
    <w:rsid w:val="007E2CD2"/>
    <w:rsid w:val="007E2F81"/>
    <w:rsid w:val="007E312D"/>
    <w:rsid w:val="007E38BB"/>
    <w:rsid w:val="007E3FBB"/>
    <w:rsid w:val="007E420C"/>
    <w:rsid w:val="007E5154"/>
    <w:rsid w:val="007E554A"/>
    <w:rsid w:val="007E59ED"/>
    <w:rsid w:val="007E616B"/>
    <w:rsid w:val="007E6640"/>
    <w:rsid w:val="007E6642"/>
    <w:rsid w:val="007E6EDB"/>
    <w:rsid w:val="007E6FCE"/>
    <w:rsid w:val="007E7172"/>
    <w:rsid w:val="007E7AA8"/>
    <w:rsid w:val="007E7B8F"/>
    <w:rsid w:val="007E7BD1"/>
    <w:rsid w:val="007F001D"/>
    <w:rsid w:val="007F030C"/>
    <w:rsid w:val="007F0549"/>
    <w:rsid w:val="007F07E0"/>
    <w:rsid w:val="007F0872"/>
    <w:rsid w:val="007F096B"/>
    <w:rsid w:val="007F108D"/>
    <w:rsid w:val="007F1C92"/>
    <w:rsid w:val="007F1D4E"/>
    <w:rsid w:val="007F1D9E"/>
    <w:rsid w:val="007F22FD"/>
    <w:rsid w:val="007F2BF0"/>
    <w:rsid w:val="007F3252"/>
    <w:rsid w:val="007F3396"/>
    <w:rsid w:val="007F3F2F"/>
    <w:rsid w:val="007F4001"/>
    <w:rsid w:val="007F4D1D"/>
    <w:rsid w:val="007F4D7A"/>
    <w:rsid w:val="007F585B"/>
    <w:rsid w:val="007F5CD2"/>
    <w:rsid w:val="007F7747"/>
    <w:rsid w:val="007F7BE3"/>
    <w:rsid w:val="00800745"/>
    <w:rsid w:val="0080075A"/>
    <w:rsid w:val="008007BB"/>
    <w:rsid w:val="0080082D"/>
    <w:rsid w:val="008008C7"/>
    <w:rsid w:val="00800CC9"/>
    <w:rsid w:val="0080111E"/>
    <w:rsid w:val="008013CE"/>
    <w:rsid w:val="00802157"/>
    <w:rsid w:val="008022DE"/>
    <w:rsid w:val="00803126"/>
    <w:rsid w:val="0080326A"/>
    <w:rsid w:val="0080341F"/>
    <w:rsid w:val="008038E4"/>
    <w:rsid w:val="008041E4"/>
    <w:rsid w:val="00804C22"/>
    <w:rsid w:val="0080566E"/>
    <w:rsid w:val="00805B52"/>
    <w:rsid w:val="00806936"/>
    <w:rsid w:val="008073CD"/>
    <w:rsid w:val="00807A56"/>
    <w:rsid w:val="00807F2E"/>
    <w:rsid w:val="008100DC"/>
    <w:rsid w:val="008108C9"/>
    <w:rsid w:val="00810B76"/>
    <w:rsid w:val="00811140"/>
    <w:rsid w:val="0081185F"/>
    <w:rsid w:val="008118DA"/>
    <w:rsid w:val="008118E7"/>
    <w:rsid w:val="00812106"/>
    <w:rsid w:val="008121CF"/>
    <w:rsid w:val="008126E1"/>
    <w:rsid w:val="008128D3"/>
    <w:rsid w:val="008129EA"/>
    <w:rsid w:val="00813926"/>
    <w:rsid w:val="008139EA"/>
    <w:rsid w:val="00813E8F"/>
    <w:rsid w:val="0081482E"/>
    <w:rsid w:val="00814F6D"/>
    <w:rsid w:val="0081506D"/>
    <w:rsid w:val="0081509C"/>
    <w:rsid w:val="00815207"/>
    <w:rsid w:val="00816C3B"/>
    <w:rsid w:val="00816C90"/>
    <w:rsid w:val="00817418"/>
    <w:rsid w:val="00817DD6"/>
    <w:rsid w:val="00817EE5"/>
    <w:rsid w:val="00820421"/>
    <w:rsid w:val="0082058B"/>
    <w:rsid w:val="00820A97"/>
    <w:rsid w:val="00820E0B"/>
    <w:rsid w:val="00820EB3"/>
    <w:rsid w:val="0082197C"/>
    <w:rsid w:val="00822576"/>
    <w:rsid w:val="008242E0"/>
    <w:rsid w:val="00824E95"/>
    <w:rsid w:val="0082594F"/>
    <w:rsid w:val="00825ACE"/>
    <w:rsid w:val="00825D28"/>
    <w:rsid w:val="008261B6"/>
    <w:rsid w:val="008265EE"/>
    <w:rsid w:val="00826602"/>
    <w:rsid w:val="00826776"/>
    <w:rsid w:val="008268E7"/>
    <w:rsid w:val="00826C5C"/>
    <w:rsid w:val="00826EBE"/>
    <w:rsid w:val="0082736B"/>
    <w:rsid w:val="00827BFC"/>
    <w:rsid w:val="00830107"/>
    <w:rsid w:val="00833697"/>
    <w:rsid w:val="00833A33"/>
    <w:rsid w:val="00833CD4"/>
    <w:rsid w:val="00834C22"/>
    <w:rsid w:val="00834D26"/>
    <w:rsid w:val="00834EFA"/>
    <w:rsid w:val="00835267"/>
    <w:rsid w:val="008352BD"/>
    <w:rsid w:val="00835617"/>
    <w:rsid w:val="008357E7"/>
    <w:rsid w:val="00835872"/>
    <w:rsid w:val="0083599C"/>
    <w:rsid w:val="008367DE"/>
    <w:rsid w:val="00836B48"/>
    <w:rsid w:val="008374B1"/>
    <w:rsid w:val="0083764E"/>
    <w:rsid w:val="00837D05"/>
    <w:rsid w:val="008400A8"/>
    <w:rsid w:val="008401DC"/>
    <w:rsid w:val="0084166C"/>
    <w:rsid w:val="00841690"/>
    <w:rsid w:val="00841BBE"/>
    <w:rsid w:val="0084237D"/>
    <w:rsid w:val="008424A6"/>
    <w:rsid w:val="008432AA"/>
    <w:rsid w:val="00843379"/>
    <w:rsid w:val="00843A13"/>
    <w:rsid w:val="00843A2B"/>
    <w:rsid w:val="00843A39"/>
    <w:rsid w:val="00843B0D"/>
    <w:rsid w:val="00843B8C"/>
    <w:rsid w:val="00843D8F"/>
    <w:rsid w:val="00843DA3"/>
    <w:rsid w:val="00843FB5"/>
    <w:rsid w:val="0084464A"/>
    <w:rsid w:val="00844658"/>
    <w:rsid w:val="00844783"/>
    <w:rsid w:val="00845692"/>
    <w:rsid w:val="00845EE2"/>
    <w:rsid w:val="00845FB5"/>
    <w:rsid w:val="00846D39"/>
    <w:rsid w:val="00846E6E"/>
    <w:rsid w:val="008474F9"/>
    <w:rsid w:val="0084794C"/>
    <w:rsid w:val="00850009"/>
    <w:rsid w:val="008501C0"/>
    <w:rsid w:val="0085045D"/>
    <w:rsid w:val="00851419"/>
    <w:rsid w:val="00851AB7"/>
    <w:rsid w:val="0085249D"/>
    <w:rsid w:val="008525A1"/>
    <w:rsid w:val="0085328E"/>
    <w:rsid w:val="008534BB"/>
    <w:rsid w:val="008538AC"/>
    <w:rsid w:val="00853B9D"/>
    <w:rsid w:val="00853CFD"/>
    <w:rsid w:val="0085416B"/>
    <w:rsid w:val="00854646"/>
    <w:rsid w:val="0085498E"/>
    <w:rsid w:val="00855B7A"/>
    <w:rsid w:val="008567AE"/>
    <w:rsid w:val="00856A9C"/>
    <w:rsid w:val="00860D0F"/>
    <w:rsid w:val="008612EE"/>
    <w:rsid w:val="00861765"/>
    <w:rsid w:val="00861C2D"/>
    <w:rsid w:val="0086208C"/>
    <w:rsid w:val="00862313"/>
    <w:rsid w:val="00862725"/>
    <w:rsid w:val="00862B25"/>
    <w:rsid w:val="00863025"/>
    <w:rsid w:val="00863A7B"/>
    <w:rsid w:val="00863DF2"/>
    <w:rsid w:val="00864155"/>
    <w:rsid w:val="00864804"/>
    <w:rsid w:val="00864A59"/>
    <w:rsid w:val="00864D67"/>
    <w:rsid w:val="00865253"/>
    <w:rsid w:val="0086542A"/>
    <w:rsid w:val="00865CEB"/>
    <w:rsid w:val="00865D22"/>
    <w:rsid w:val="008663FD"/>
    <w:rsid w:val="00866B39"/>
    <w:rsid w:val="00866C7D"/>
    <w:rsid w:val="00866CFE"/>
    <w:rsid w:val="008673C0"/>
    <w:rsid w:val="008674C4"/>
    <w:rsid w:val="008674CC"/>
    <w:rsid w:val="008679FE"/>
    <w:rsid w:val="00867A81"/>
    <w:rsid w:val="00867AE1"/>
    <w:rsid w:val="008702DF"/>
    <w:rsid w:val="00870339"/>
    <w:rsid w:val="008703B2"/>
    <w:rsid w:val="0087049A"/>
    <w:rsid w:val="00870FCE"/>
    <w:rsid w:val="0087107E"/>
    <w:rsid w:val="0087265A"/>
    <w:rsid w:val="0087279C"/>
    <w:rsid w:val="00873021"/>
    <w:rsid w:val="0087347E"/>
    <w:rsid w:val="008739C9"/>
    <w:rsid w:val="00873FF5"/>
    <w:rsid w:val="008741B9"/>
    <w:rsid w:val="00874ADE"/>
    <w:rsid w:val="008751B9"/>
    <w:rsid w:val="00875F96"/>
    <w:rsid w:val="008763DB"/>
    <w:rsid w:val="00876FDB"/>
    <w:rsid w:val="008770DD"/>
    <w:rsid w:val="008771A1"/>
    <w:rsid w:val="008773AC"/>
    <w:rsid w:val="00877617"/>
    <w:rsid w:val="008779F7"/>
    <w:rsid w:val="00877A99"/>
    <w:rsid w:val="008800E3"/>
    <w:rsid w:val="00880F3B"/>
    <w:rsid w:val="00880F78"/>
    <w:rsid w:val="00881752"/>
    <w:rsid w:val="00881AE3"/>
    <w:rsid w:val="00881B88"/>
    <w:rsid w:val="00881F80"/>
    <w:rsid w:val="0088243C"/>
    <w:rsid w:val="0088256C"/>
    <w:rsid w:val="0088328C"/>
    <w:rsid w:val="00883326"/>
    <w:rsid w:val="00883664"/>
    <w:rsid w:val="0088394E"/>
    <w:rsid w:val="00884FE5"/>
    <w:rsid w:val="00885975"/>
    <w:rsid w:val="00885D82"/>
    <w:rsid w:val="008862E5"/>
    <w:rsid w:val="00886C41"/>
    <w:rsid w:val="00886D7E"/>
    <w:rsid w:val="00886F76"/>
    <w:rsid w:val="00887656"/>
    <w:rsid w:val="00887E94"/>
    <w:rsid w:val="00887EA8"/>
    <w:rsid w:val="00887EE5"/>
    <w:rsid w:val="00890B73"/>
    <w:rsid w:val="00891523"/>
    <w:rsid w:val="0089186C"/>
    <w:rsid w:val="0089187C"/>
    <w:rsid w:val="00891C3F"/>
    <w:rsid w:val="00891DB9"/>
    <w:rsid w:val="00892106"/>
    <w:rsid w:val="00893A69"/>
    <w:rsid w:val="008941EB"/>
    <w:rsid w:val="00894A64"/>
    <w:rsid w:val="00894D9D"/>
    <w:rsid w:val="00894F09"/>
    <w:rsid w:val="00894FDA"/>
    <w:rsid w:val="00895CA8"/>
    <w:rsid w:val="008966F7"/>
    <w:rsid w:val="00897108"/>
    <w:rsid w:val="00897ABA"/>
    <w:rsid w:val="008A00A1"/>
    <w:rsid w:val="008A0440"/>
    <w:rsid w:val="008A04DA"/>
    <w:rsid w:val="008A0772"/>
    <w:rsid w:val="008A15D4"/>
    <w:rsid w:val="008A1891"/>
    <w:rsid w:val="008A230E"/>
    <w:rsid w:val="008A2398"/>
    <w:rsid w:val="008A35B8"/>
    <w:rsid w:val="008A35D0"/>
    <w:rsid w:val="008A39DB"/>
    <w:rsid w:val="008A3BED"/>
    <w:rsid w:val="008A3D40"/>
    <w:rsid w:val="008A3EF3"/>
    <w:rsid w:val="008A5592"/>
    <w:rsid w:val="008A5A97"/>
    <w:rsid w:val="008A601F"/>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1075"/>
    <w:rsid w:val="008B1084"/>
    <w:rsid w:val="008B1621"/>
    <w:rsid w:val="008B2CB8"/>
    <w:rsid w:val="008B2FA9"/>
    <w:rsid w:val="008B30A2"/>
    <w:rsid w:val="008B3385"/>
    <w:rsid w:val="008B35CB"/>
    <w:rsid w:val="008B3DCC"/>
    <w:rsid w:val="008B4313"/>
    <w:rsid w:val="008B4F2A"/>
    <w:rsid w:val="008B5063"/>
    <w:rsid w:val="008B5375"/>
    <w:rsid w:val="008B5A2E"/>
    <w:rsid w:val="008B5E62"/>
    <w:rsid w:val="008B615A"/>
    <w:rsid w:val="008B6735"/>
    <w:rsid w:val="008B68E0"/>
    <w:rsid w:val="008B6C7C"/>
    <w:rsid w:val="008B6CBC"/>
    <w:rsid w:val="008B714A"/>
    <w:rsid w:val="008C0012"/>
    <w:rsid w:val="008C0188"/>
    <w:rsid w:val="008C04F5"/>
    <w:rsid w:val="008C105F"/>
    <w:rsid w:val="008C113C"/>
    <w:rsid w:val="008C1546"/>
    <w:rsid w:val="008C172A"/>
    <w:rsid w:val="008C17D7"/>
    <w:rsid w:val="008C1DAF"/>
    <w:rsid w:val="008C2F35"/>
    <w:rsid w:val="008C2F55"/>
    <w:rsid w:val="008C35D1"/>
    <w:rsid w:val="008C4094"/>
    <w:rsid w:val="008C4785"/>
    <w:rsid w:val="008C4816"/>
    <w:rsid w:val="008C4D53"/>
    <w:rsid w:val="008C4FBD"/>
    <w:rsid w:val="008C535B"/>
    <w:rsid w:val="008C5697"/>
    <w:rsid w:val="008C5714"/>
    <w:rsid w:val="008C5A94"/>
    <w:rsid w:val="008C6930"/>
    <w:rsid w:val="008C69A9"/>
    <w:rsid w:val="008C6DE0"/>
    <w:rsid w:val="008C7BCF"/>
    <w:rsid w:val="008C7D2F"/>
    <w:rsid w:val="008D12D6"/>
    <w:rsid w:val="008D14C6"/>
    <w:rsid w:val="008D229A"/>
    <w:rsid w:val="008D2540"/>
    <w:rsid w:val="008D35E7"/>
    <w:rsid w:val="008D43E2"/>
    <w:rsid w:val="008D442E"/>
    <w:rsid w:val="008D4A63"/>
    <w:rsid w:val="008D55BB"/>
    <w:rsid w:val="008D5A81"/>
    <w:rsid w:val="008D653C"/>
    <w:rsid w:val="008D6FE0"/>
    <w:rsid w:val="008D7117"/>
    <w:rsid w:val="008D714F"/>
    <w:rsid w:val="008D742E"/>
    <w:rsid w:val="008D788C"/>
    <w:rsid w:val="008E022C"/>
    <w:rsid w:val="008E0661"/>
    <w:rsid w:val="008E1105"/>
    <w:rsid w:val="008E12C4"/>
    <w:rsid w:val="008E19FA"/>
    <w:rsid w:val="008E1C8A"/>
    <w:rsid w:val="008E2759"/>
    <w:rsid w:val="008E34B7"/>
    <w:rsid w:val="008E3889"/>
    <w:rsid w:val="008E390E"/>
    <w:rsid w:val="008E4171"/>
    <w:rsid w:val="008E463E"/>
    <w:rsid w:val="008E4958"/>
    <w:rsid w:val="008E4B0E"/>
    <w:rsid w:val="008E4B55"/>
    <w:rsid w:val="008E57E3"/>
    <w:rsid w:val="008E5EB4"/>
    <w:rsid w:val="008E6135"/>
    <w:rsid w:val="008E6327"/>
    <w:rsid w:val="008E653B"/>
    <w:rsid w:val="008E6565"/>
    <w:rsid w:val="008E68A6"/>
    <w:rsid w:val="008E68F3"/>
    <w:rsid w:val="008E7463"/>
    <w:rsid w:val="008E7615"/>
    <w:rsid w:val="008E78E5"/>
    <w:rsid w:val="008E7D01"/>
    <w:rsid w:val="008F01C7"/>
    <w:rsid w:val="008F0621"/>
    <w:rsid w:val="008F0B68"/>
    <w:rsid w:val="008F10F2"/>
    <w:rsid w:val="008F119F"/>
    <w:rsid w:val="008F1227"/>
    <w:rsid w:val="008F2A94"/>
    <w:rsid w:val="008F2B0C"/>
    <w:rsid w:val="008F3957"/>
    <w:rsid w:val="008F3B28"/>
    <w:rsid w:val="008F440C"/>
    <w:rsid w:val="008F4450"/>
    <w:rsid w:val="008F45E1"/>
    <w:rsid w:val="008F4914"/>
    <w:rsid w:val="008F4979"/>
    <w:rsid w:val="008F4B68"/>
    <w:rsid w:val="008F4DF3"/>
    <w:rsid w:val="008F551E"/>
    <w:rsid w:val="008F5EEC"/>
    <w:rsid w:val="008F617C"/>
    <w:rsid w:val="008F68DF"/>
    <w:rsid w:val="008F726F"/>
    <w:rsid w:val="008F72E1"/>
    <w:rsid w:val="008F770F"/>
    <w:rsid w:val="00900720"/>
    <w:rsid w:val="00900965"/>
    <w:rsid w:val="00900E0A"/>
    <w:rsid w:val="00901992"/>
    <w:rsid w:val="009022E9"/>
    <w:rsid w:val="00902766"/>
    <w:rsid w:val="0090283A"/>
    <w:rsid w:val="0090297F"/>
    <w:rsid w:val="00902E11"/>
    <w:rsid w:val="00902EFB"/>
    <w:rsid w:val="00903199"/>
    <w:rsid w:val="00903220"/>
    <w:rsid w:val="009035E9"/>
    <w:rsid w:val="00903774"/>
    <w:rsid w:val="009037F4"/>
    <w:rsid w:val="00903EF6"/>
    <w:rsid w:val="00904C56"/>
    <w:rsid w:val="00906D5B"/>
    <w:rsid w:val="00906D72"/>
    <w:rsid w:val="00907252"/>
    <w:rsid w:val="0091015D"/>
    <w:rsid w:val="009106B6"/>
    <w:rsid w:val="00910FE2"/>
    <w:rsid w:val="00911203"/>
    <w:rsid w:val="00911428"/>
    <w:rsid w:val="00911534"/>
    <w:rsid w:val="00911863"/>
    <w:rsid w:val="00911AD8"/>
    <w:rsid w:val="00911CB1"/>
    <w:rsid w:val="00911F3A"/>
    <w:rsid w:val="0091204E"/>
    <w:rsid w:val="0091208B"/>
    <w:rsid w:val="009120EB"/>
    <w:rsid w:val="009120F7"/>
    <w:rsid w:val="009120F8"/>
    <w:rsid w:val="0091279E"/>
    <w:rsid w:val="00913136"/>
    <w:rsid w:val="00913417"/>
    <w:rsid w:val="00913977"/>
    <w:rsid w:val="00914495"/>
    <w:rsid w:val="00914AB7"/>
    <w:rsid w:val="009151E0"/>
    <w:rsid w:val="00915B38"/>
    <w:rsid w:val="00916326"/>
    <w:rsid w:val="00916B0F"/>
    <w:rsid w:val="00917A8C"/>
    <w:rsid w:val="0092062D"/>
    <w:rsid w:val="00920818"/>
    <w:rsid w:val="00920D22"/>
    <w:rsid w:val="00920F16"/>
    <w:rsid w:val="009210F2"/>
    <w:rsid w:val="009215A6"/>
    <w:rsid w:val="00922501"/>
    <w:rsid w:val="00922507"/>
    <w:rsid w:val="00922E24"/>
    <w:rsid w:val="0092316F"/>
    <w:rsid w:val="009231BF"/>
    <w:rsid w:val="00923EC9"/>
    <w:rsid w:val="0092400C"/>
    <w:rsid w:val="009240EA"/>
    <w:rsid w:val="009242F6"/>
    <w:rsid w:val="009244A2"/>
    <w:rsid w:val="00924745"/>
    <w:rsid w:val="00924A3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FB4"/>
    <w:rsid w:val="009342C0"/>
    <w:rsid w:val="0093436A"/>
    <w:rsid w:val="0093438A"/>
    <w:rsid w:val="009349C9"/>
    <w:rsid w:val="00934B9B"/>
    <w:rsid w:val="00934D45"/>
    <w:rsid w:val="009350D7"/>
    <w:rsid w:val="00935779"/>
    <w:rsid w:val="009358D2"/>
    <w:rsid w:val="00935B89"/>
    <w:rsid w:val="00936134"/>
    <w:rsid w:val="00936881"/>
    <w:rsid w:val="00936BFE"/>
    <w:rsid w:val="0093700E"/>
    <w:rsid w:val="00937390"/>
    <w:rsid w:val="009374AC"/>
    <w:rsid w:val="0094009D"/>
    <w:rsid w:val="009403B4"/>
    <w:rsid w:val="00940CF9"/>
    <w:rsid w:val="009410B9"/>
    <w:rsid w:val="00941411"/>
    <w:rsid w:val="009418B8"/>
    <w:rsid w:val="00941D69"/>
    <w:rsid w:val="00942049"/>
    <w:rsid w:val="009421D3"/>
    <w:rsid w:val="009422A7"/>
    <w:rsid w:val="0094271E"/>
    <w:rsid w:val="00942948"/>
    <w:rsid w:val="00942DD5"/>
    <w:rsid w:val="00943369"/>
    <w:rsid w:val="00943437"/>
    <w:rsid w:val="0094387F"/>
    <w:rsid w:val="00943DD5"/>
    <w:rsid w:val="00944772"/>
    <w:rsid w:val="009452F8"/>
    <w:rsid w:val="0094592F"/>
    <w:rsid w:val="00945951"/>
    <w:rsid w:val="00945E61"/>
    <w:rsid w:val="0094608E"/>
    <w:rsid w:val="00946482"/>
    <w:rsid w:val="0094667F"/>
    <w:rsid w:val="0094668C"/>
    <w:rsid w:val="0094689E"/>
    <w:rsid w:val="009468AB"/>
    <w:rsid w:val="00946E54"/>
    <w:rsid w:val="0094764A"/>
    <w:rsid w:val="00950B8B"/>
    <w:rsid w:val="009513AA"/>
    <w:rsid w:val="009515BA"/>
    <w:rsid w:val="009518CA"/>
    <w:rsid w:val="00951944"/>
    <w:rsid w:val="00951D1D"/>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E1"/>
    <w:rsid w:val="009628C0"/>
    <w:rsid w:val="00962A8F"/>
    <w:rsid w:val="00962B73"/>
    <w:rsid w:val="009632F9"/>
    <w:rsid w:val="00964360"/>
    <w:rsid w:val="009649DF"/>
    <w:rsid w:val="00964D03"/>
    <w:rsid w:val="00965088"/>
    <w:rsid w:val="00965243"/>
    <w:rsid w:val="00966669"/>
    <w:rsid w:val="009666F7"/>
    <w:rsid w:val="00966715"/>
    <w:rsid w:val="0096744A"/>
    <w:rsid w:val="0096768D"/>
    <w:rsid w:val="009679B5"/>
    <w:rsid w:val="00967C62"/>
    <w:rsid w:val="0097016D"/>
    <w:rsid w:val="00970F67"/>
    <w:rsid w:val="00971157"/>
    <w:rsid w:val="009715FA"/>
    <w:rsid w:val="0097163A"/>
    <w:rsid w:val="00971EE2"/>
    <w:rsid w:val="00972182"/>
    <w:rsid w:val="00972601"/>
    <w:rsid w:val="0097279D"/>
    <w:rsid w:val="00972892"/>
    <w:rsid w:val="009733B3"/>
    <w:rsid w:val="00973973"/>
    <w:rsid w:val="009741B3"/>
    <w:rsid w:val="00974276"/>
    <w:rsid w:val="00974974"/>
    <w:rsid w:val="00974CBC"/>
    <w:rsid w:val="00974D84"/>
    <w:rsid w:val="00974E3E"/>
    <w:rsid w:val="00974F6E"/>
    <w:rsid w:val="009753A3"/>
    <w:rsid w:val="009763C6"/>
    <w:rsid w:val="00976753"/>
    <w:rsid w:val="009767CC"/>
    <w:rsid w:val="00977408"/>
    <w:rsid w:val="00977B4E"/>
    <w:rsid w:val="00977D29"/>
    <w:rsid w:val="00980405"/>
    <w:rsid w:val="00980DCD"/>
    <w:rsid w:val="00981A26"/>
    <w:rsid w:val="009830FF"/>
    <w:rsid w:val="0098382D"/>
    <w:rsid w:val="00983E53"/>
    <w:rsid w:val="009843EA"/>
    <w:rsid w:val="00984771"/>
    <w:rsid w:val="00984921"/>
    <w:rsid w:val="00985250"/>
    <w:rsid w:val="0098568B"/>
    <w:rsid w:val="009867B3"/>
    <w:rsid w:val="00986CE2"/>
    <w:rsid w:val="009875E2"/>
    <w:rsid w:val="00987E8F"/>
    <w:rsid w:val="00990337"/>
    <w:rsid w:val="00990757"/>
    <w:rsid w:val="00990974"/>
    <w:rsid w:val="009911ED"/>
    <w:rsid w:val="00991294"/>
    <w:rsid w:val="009913D7"/>
    <w:rsid w:val="00991732"/>
    <w:rsid w:val="00991AA8"/>
    <w:rsid w:val="00991B33"/>
    <w:rsid w:val="00991F6A"/>
    <w:rsid w:val="00992A0D"/>
    <w:rsid w:val="009935BE"/>
    <w:rsid w:val="00994385"/>
    <w:rsid w:val="0099440E"/>
    <w:rsid w:val="00994B7B"/>
    <w:rsid w:val="00994BF2"/>
    <w:rsid w:val="00994D64"/>
    <w:rsid w:val="009957A9"/>
    <w:rsid w:val="00995F61"/>
    <w:rsid w:val="009961CF"/>
    <w:rsid w:val="00996529"/>
    <w:rsid w:val="00996530"/>
    <w:rsid w:val="0099672F"/>
    <w:rsid w:val="00996DDE"/>
    <w:rsid w:val="00997330"/>
    <w:rsid w:val="00997378"/>
    <w:rsid w:val="009974D0"/>
    <w:rsid w:val="00997922"/>
    <w:rsid w:val="009979B8"/>
    <w:rsid w:val="00997A4F"/>
    <w:rsid w:val="00997B43"/>
    <w:rsid w:val="00997CAF"/>
    <w:rsid w:val="00997E42"/>
    <w:rsid w:val="009A025E"/>
    <w:rsid w:val="009A03AF"/>
    <w:rsid w:val="009A040E"/>
    <w:rsid w:val="009A0468"/>
    <w:rsid w:val="009A1068"/>
    <w:rsid w:val="009A10B3"/>
    <w:rsid w:val="009A10F7"/>
    <w:rsid w:val="009A189B"/>
    <w:rsid w:val="009A1B9E"/>
    <w:rsid w:val="009A2481"/>
    <w:rsid w:val="009A2B25"/>
    <w:rsid w:val="009A2EC3"/>
    <w:rsid w:val="009A3030"/>
    <w:rsid w:val="009A3044"/>
    <w:rsid w:val="009A313C"/>
    <w:rsid w:val="009A314A"/>
    <w:rsid w:val="009A3547"/>
    <w:rsid w:val="009A4A7D"/>
    <w:rsid w:val="009A4B3C"/>
    <w:rsid w:val="009A4EC7"/>
    <w:rsid w:val="009A5191"/>
    <w:rsid w:val="009A520A"/>
    <w:rsid w:val="009A6E95"/>
    <w:rsid w:val="009A71C0"/>
    <w:rsid w:val="009A79BC"/>
    <w:rsid w:val="009A7CBB"/>
    <w:rsid w:val="009B003A"/>
    <w:rsid w:val="009B084E"/>
    <w:rsid w:val="009B0D15"/>
    <w:rsid w:val="009B0D1D"/>
    <w:rsid w:val="009B17DA"/>
    <w:rsid w:val="009B1AE2"/>
    <w:rsid w:val="009B1C92"/>
    <w:rsid w:val="009B1F98"/>
    <w:rsid w:val="009B2349"/>
    <w:rsid w:val="009B2466"/>
    <w:rsid w:val="009B26F5"/>
    <w:rsid w:val="009B28D6"/>
    <w:rsid w:val="009B3129"/>
    <w:rsid w:val="009B385E"/>
    <w:rsid w:val="009B3B8C"/>
    <w:rsid w:val="009B3DA2"/>
    <w:rsid w:val="009B3E4B"/>
    <w:rsid w:val="009B3EDC"/>
    <w:rsid w:val="009B42A6"/>
    <w:rsid w:val="009B47BE"/>
    <w:rsid w:val="009B4E65"/>
    <w:rsid w:val="009B513B"/>
    <w:rsid w:val="009B535D"/>
    <w:rsid w:val="009B56BC"/>
    <w:rsid w:val="009B5B8B"/>
    <w:rsid w:val="009B643F"/>
    <w:rsid w:val="009B70EF"/>
    <w:rsid w:val="009B7BEA"/>
    <w:rsid w:val="009C1534"/>
    <w:rsid w:val="009C27FE"/>
    <w:rsid w:val="009C29C5"/>
    <w:rsid w:val="009C2ACD"/>
    <w:rsid w:val="009C35CF"/>
    <w:rsid w:val="009C3BB3"/>
    <w:rsid w:val="009C3E28"/>
    <w:rsid w:val="009C44D5"/>
    <w:rsid w:val="009C4838"/>
    <w:rsid w:val="009C61E7"/>
    <w:rsid w:val="009C6519"/>
    <w:rsid w:val="009C6962"/>
    <w:rsid w:val="009C6BCD"/>
    <w:rsid w:val="009C6E20"/>
    <w:rsid w:val="009C7A56"/>
    <w:rsid w:val="009C7DA0"/>
    <w:rsid w:val="009D034D"/>
    <w:rsid w:val="009D093B"/>
    <w:rsid w:val="009D2441"/>
    <w:rsid w:val="009D2665"/>
    <w:rsid w:val="009D26F3"/>
    <w:rsid w:val="009D28A5"/>
    <w:rsid w:val="009D30A1"/>
    <w:rsid w:val="009D3A4C"/>
    <w:rsid w:val="009D3F5A"/>
    <w:rsid w:val="009D426C"/>
    <w:rsid w:val="009D4466"/>
    <w:rsid w:val="009D5417"/>
    <w:rsid w:val="009D56B1"/>
    <w:rsid w:val="009D5D55"/>
    <w:rsid w:val="009D60A6"/>
    <w:rsid w:val="009D7153"/>
    <w:rsid w:val="009D7856"/>
    <w:rsid w:val="009D786E"/>
    <w:rsid w:val="009D7B97"/>
    <w:rsid w:val="009E03D6"/>
    <w:rsid w:val="009E0706"/>
    <w:rsid w:val="009E11FB"/>
    <w:rsid w:val="009E1A67"/>
    <w:rsid w:val="009E1D0A"/>
    <w:rsid w:val="009E1E33"/>
    <w:rsid w:val="009E1EB2"/>
    <w:rsid w:val="009E2341"/>
    <w:rsid w:val="009E245F"/>
    <w:rsid w:val="009E25DF"/>
    <w:rsid w:val="009E28DC"/>
    <w:rsid w:val="009E2A5A"/>
    <w:rsid w:val="009E307F"/>
    <w:rsid w:val="009E429D"/>
    <w:rsid w:val="009E4915"/>
    <w:rsid w:val="009E591E"/>
    <w:rsid w:val="009E5BE9"/>
    <w:rsid w:val="009E5C2A"/>
    <w:rsid w:val="009E5E4D"/>
    <w:rsid w:val="009E6175"/>
    <w:rsid w:val="009E62A6"/>
    <w:rsid w:val="009E6C53"/>
    <w:rsid w:val="009E712D"/>
    <w:rsid w:val="009E765C"/>
    <w:rsid w:val="009E7CBE"/>
    <w:rsid w:val="009F00A5"/>
    <w:rsid w:val="009F0203"/>
    <w:rsid w:val="009F04B4"/>
    <w:rsid w:val="009F08DE"/>
    <w:rsid w:val="009F0B23"/>
    <w:rsid w:val="009F1743"/>
    <w:rsid w:val="009F1BE6"/>
    <w:rsid w:val="009F1DC1"/>
    <w:rsid w:val="009F2926"/>
    <w:rsid w:val="009F2E18"/>
    <w:rsid w:val="009F3524"/>
    <w:rsid w:val="009F3AFF"/>
    <w:rsid w:val="009F4C16"/>
    <w:rsid w:val="009F4FB9"/>
    <w:rsid w:val="009F51BE"/>
    <w:rsid w:val="009F544C"/>
    <w:rsid w:val="009F5906"/>
    <w:rsid w:val="009F59AB"/>
    <w:rsid w:val="009F5C86"/>
    <w:rsid w:val="009F6A4E"/>
    <w:rsid w:val="009F708B"/>
    <w:rsid w:val="009F7362"/>
    <w:rsid w:val="009F742B"/>
    <w:rsid w:val="009F7A4D"/>
    <w:rsid w:val="00A00456"/>
    <w:rsid w:val="00A01D5A"/>
    <w:rsid w:val="00A022A1"/>
    <w:rsid w:val="00A027B5"/>
    <w:rsid w:val="00A02BBB"/>
    <w:rsid w:val="00A0315B"/>
    <w:rsid w:val="00A03560"/>
    <w:rsid w:val="00A03B61"/>
    <w:rsid w:val="00A040D9"/>
    <w:rsid w:val="00A0486F"/>
    <w:rsid w:val="00A04941"/>
    <w:rsid w:val="00A0520B"/>
    <w:rsid w:val="00A057AA"/>
    <w:rsid w:val="00A05EC1"/>
    <w:rsid w:val="00A05F1D"/>
    <w:rsid w:val="00A05FF6"/>
    <w:rsid w:val="00A06043"/>
    <w:rsid w:val="00A06159"/>
    <w:rsid w:val="00A06621"/>
    <w:rsid w:val="00A06A65"/>
    <w:rsid w:val="00A072F5"/>
    <w:rsid w:val="00A07343"/>
    <w:rsid w:val="00A077C6"/>
    <w:rsid w:val="00A079EA"/>
    <w:rsid w:val="00A07D71"/>
    <w:rsid w:val="00A10D0D"/>
    <w:rsid w:val="00A11EF5"/>
    <w:rsid w:val="00A121BE"/>
    <w:rsid w:val="00A122DE"/>
    <w:rsid w:val="00A12B6C"/>
    <w:rsid w:val="00A131D5"/>
    <w:rsid w:val="00A1345E"/>
    <w:rsid w:val="00A1352C"/>
    <w:rsid w:val="00A1378C"/>
    <w:rsid w:val="00A13AAE"/>
    <w:rsid w:val="00A14154"/>
    <w:rsid w:val="00A14A83"/>
    <w:rsid w:val="00A14ECE"/>
    <w:rsid w:val="00A15607"/>
    <w:rsid w:val="00A15995"/>
    <w:rsid w:val="00A15B87"/>
    <w:rsid w:val="00A15E98"/>
    <w:rsid w:val="00A16463"/>
    <w:rsid w:val="00A16474"/>
    <w:rsid w:val="00A16809"/>
    <w:rsid w:val="00A16F29"/>
    <w:rsid w:val="00A1723C"/>
    <w:rsid w:val="00A17CD1"/>
    <w:rsid w:val="00A205DC"/>
    <w:rsid w:val="00A20DCB"/>
    <w:rsid w:val="00A21D0C"/>
    <w:rsid w:val="00A226A5"/>
    <w:rsid w:val="00A22786"/>
    <w:rsid w:val="00A22798"/>
    <w:rsid w:val="00A232A0"/>
    <w:rsid w:val="00A23D4F"/>
    <w:rsid w:val="00A241B2"/>
    <w:rsid w:val="00A24DE3"/>
    <w:rsid w:val="00A25AC6"/>
    <w:rsid w:val="00A26247"/>
    <w:rsid w:val="00A26A74"/>
    <w:rsid w:val="00A272F6"/>
    <w:rsid w:val="00A27C8F"/>
    <w:rsid w:val="00A27EBD"/>
    <w:rsid w:val="00A302BC"/>
    <w:rsid w:val="00A30A4F"/>
    <w:rsid w:val="00A315D2"/>
    <w:rsid w:val="00A31E83"/>
    <w:rsid w:val="00A325A8"/>
    <w:rsid w:val="00A327F4"/>
    <w:rsid w:val="00A3291C"/>
    <w:rsid w:val="00A33B42"/>
    <w:rsid w:val="00A348F4"/>
    <w:rsid w:val="00A34C36"/>
    <w:rsid w:val="00A34D95"/>
    <w:rsid w:val="00A35013"/>
    <w:rsid w:val="00A35B51"/>
    <w:rsid w:val="00A35CE0"/>
    <w:rsid w:val="00A36A05"/>
    <w:rsid w:val="00A405EF"/>
    <w:rsid w:val="00A40F6A"/>
    <w:rsid w:val="00A410A6"/>
    <w:rsid w:val="00A410FF"/>
    <w:rsid w:val="00A417D1"/>
    <w:rsid w:val="00A41B3F"/>
    <w:rsid w:val="00A41F28"/>
    <w:rsid w:val="00A4251F"/>
    <w:rsid w:val="00A42658"/>
    <w:rsid w:val="00A42EF4"/>
    <w:rsid w:val="00A4397E"/>
    <w:rsid w:val="00A44ED9"/>
    <w:rsid w:val="00A45105"/>
    <w:rsid w:val="00A4514E"/>
    <w:rsid w:val="00A45831"/>
    <w:rsid w:val="00A45A07"/>
    <w:rsid w:val="00A45DD4"/>
    <w:rsid w:val="00A46187"/>
    <w:rsid w:val="00A4640B"/>
    <w:rsid w:val="00A4640E"/>
    <w:rsid w:val="00A50A57"/>
    <w:rsid w:val="00A514CE"/>
    <w:rsid w:val="00A51D44"/>
    <w:rsid w:val="00A5230D"/>
    <w:rsid w:val="00A52572"/>
    <w:rsid w:val="00A52A2B"/>
    <w:rsid w:val="00A52A3F"/>
    <w:rsid w:val="00A537D3"/>
    <w:rsid w:val="00A53864"/>
    <w:rsid w:val="00A53889"/>
    <w:rsid w:val="00A53D0F"/>
    <w:rsid w:val="00A53DA1"/>
    <w:rsid w:val="00A53ECF"/>
    <w:rsid w:val="00A53F35"/>
    <w:rsid w:val="00A542FB"/>
    <w:rsid w:val="00A54860"/>
    <w:rsid w:val="00A54BC4"/>
    <w:rsid w:val="00A55491"/>
    <w:rsid w:val="00A55742"/>
    <w:rsid w:val="00A5587B"/>
    <w:rsid w:val="00A55B57"/>
    <w:rsid w:val="00A56452"/>
    <w:rsid w:val="00A567E9"/>
    <w:rsid w:val="00A56E90"/>
    <w:rsid w:val="00A56F12"/>
    <w:rsid w:val="00A56F53"/>
    <w:rsid w:val="00A57BAC"/>
    <w:rsid w:val="00A57F77"/>
    <w:rsid w:val="00A600F6"/>
    <w:rsid w:val="00A60938"/>
    <w:rsid w:val="00A61282"/>
    <w:rsid w:val="00A61600"/>
    <w:rsid w:val="00A616C7"/>
    <w:rsid w:val="00A61939"/>
    <w:rsid w:val="00A61DA1"/>
    <w:rsid w:val="00A6200B"/>
    <w:rsid w:val="00A62447"/>
    <w:rsid w:val="00A626D4"/>
    <w:rsid w:val="00A639C6"/>
    <w:rsid w:val="00A63E15"/>
    <w:rsid w:val="00A63EC5"/>
    <w:rsid w:val="00A65062"/>
    <w:rsid w:val="00A652CE"/>
    <w:rsid w:val="00A66458"/>
    <w:rsid w:val="00A66C87"/>
    <w:rsid w:val="00A66DCD"/>
    <w:rsid w:val="00A67A48"/>
    <w:rsid w:val="00A701CE"/>
    <w:rsid w:val="00A7151D"/>
    <w:rsid w:val="00A71A4C"/>
    <w:rsid w:val="00A72A60"/>
    <w:rsid w:val="00A72DCE"/>
    <w:rsid w:val="00A73643"/>
    <w:rsid w:val="00A7388B"/>
    <w:rsid w:val="00A73E10"/>
    <w:rsid w:val="00A741AD"/>
    <w:rsid w:val="00A741B7"/>
    <w:rsid w:val="00A7471D"/>
    <w:rsid w:val="00A747CA"/>
    <w:rsid w:val="00A7496E"/>
    <w:rsid w:val="00A74CFF"/>
    <w:rsid w:val="00A75256"/>
    <w:rsid w:val="00A75407"/>
    <w:rsid w:val="00A75516"/>
    <w:rsid w:val="00A75765"/>
    <w:rsid w:val="00A758A9"/>
    <w:rsid w:val="00A759B1"/>
    <w:rsid w:val="00A75D54"/>
    <w:rsid w:val="00A76205"/>
    <w:rsid w:val="00A76631"/>
    <w:rsid w:val="00A76758"/>
    <w:rsid w:val="00A77527"/>
    <w:rsid w:val="00A777DB"/>
    <w:rsid w:val="00A7785D"/>
    <w:rsid w:val="00A804A0"/>
    <w:rsid w:val="00A80662"/>
    <w:rsid w:val="00A8081B"/>
    <w:rsid w:val="00A80B5C"/>
    <w:rsid w:val="00A81490"/>
    <w:rsid w:val="00A8186D"/>
    <w:rsid w:val="00A81962"/>
    <w:rsid w:val="00A81CD7"/>
    <w:rsid w:val="00A81D82"/>
    <w:rsid w:val="00A821E3"/>
    <w:rsid w:val="00A82A0B"/>
    <w:rsid w:val="00A82F5C"/>
    <w:rsid w:val="00A83FF2"/>
    <w:rsid w:val="00A84192"/>
    <w:rsid w:val="00A8426D"/>
    <w:rsid w:val="00A84273"/>
    <w:rsid w:val="00A847D8"/>
    <w:rsid w:val="00A84B6B"/>
    <w:rsid w:val="00A85074"/>
    <w:rsid w:val="00A85209"/>
    <w:rsid w:val="00A8625B"/>
    <w:rsid w:val="00A8639B"/>
    <w:rsid w:val="00A871D2"/>
    <w:rsid w:val="00A8725F"/>
    <w:rsid w:val="00A873A8"/>
    <w:rsid w:val="00A87C91"/>
    <w:rsid w:val="00A87C95"/>
    <w:rsid w:val="00A90FEA"/>
    <w:rsid w:val="00A91338"/>
    <w:rsid w:val="00A91BE8"/>
    <w:rsid w:val="00A91F95"/>
    <w:rsid w:val="00A92082"/>
    <w:rsid w:val="00A920A3"/>
    <w:rsid w:val="00A920DA"/>
    <w:rsid w:val="00A921A7"/>
    <w:rsid w:val="00A92425"/>
    <w:rsid w:val="00A92788"/>
    <w:rsid w:val="00A92884"/>
    <w:rsid w:val="00A93099"/>
    <w:rsid w:val="00A93372"/>
    <w:rsid w:val="00A936A0"/>
    <w:rsid w:val="00A9396B"/>
    <w:rsid w:val="00A939E5"/>
    <w:rsid w:val="00A93C22"/>
    <w:rsid w:val="00A93DB4"/>
    <w:rsid w:val="00A94862"/>
    <w:rsid w:val="00A9510C"/>
    <w:rsid w:val="00A953F7"/>
    <w:rsid w:val="00A95430"/>
    <w:rsid w:val="00A95917"/>
    <w:rsid w:val="00A96348"/>
    <w:rsid w:val="00A96588"/>
    <w:rsid w:val="00A96BD9"/>
    <w:rsid w:val="00A96DD3"/>
    <w:rsid w:val="00A96EB0"/>
    <w:rsid w:val="00A97A13"/>
    <w:rsid w:val="00A97A36"/>
    <w:rsid w:val="00A97EE7"/>
    <w:rsid w:val="00A97F03"/>
    <w:rsid w:val="00AA0411"/>
    <w:rsid w:val="00AA138C"/>
    <w:rsid w:val="00AA1842"/>
    <w:rsid w:val="00AA1BB3"/>
    <w:rsid w:val="00AA2278"/>
    <w:rsid w:val="00AA2BCD"/>
    <w:rsid w:val="00AA35A8"/>
    <w:rsid w:val="00AA378B"/>
    <w:rsid w:val="00AA421E"/>
    <w:rsid w:val="00AA42BE"/>
    <w:rsid w:val="00AA42DD"/>
    <w:rsid w:val="00AA4C83"/>
    <w:rsid w:val="00AA4E3A"/>
    <w:rsid w:val="00AA51D1"/>
    <w:rsid w:val="00AA5462"/>
    <w:rsid w:val="00AA54CB"/>
    <w:rsid w:val="00AA5938"/>
    <w:rsid w:val="00AA59A3"/>
    <w:rsid w:val="00AA698A"/>
    <w:rsid w:val="00AA6BDB"/>
    <w:rsid w:val="00AA75D0"/>
    <w:rsid w:val="00AA7711"/>
    <w:rsid w:val="00AA7B7C"/>
    <w:rsid w:val="00AB057B"/>
    <w:rsid w:val="00AB081A"/>
    <w:rsid w:val="00AB1146"/>
    <w:rsid w:val="00AB161E"/>
    <w:rsid w:val="00AB1623"/>
    <w:rsid w:val="00AB1A2A"/>
    <w:rsid w:val="00AB1E3D"/>
    <w:rsid w:val="00AB260D"/>
    <w:rsid w:val="00AB3687"/>
    <w:rsid w:val="00AB4806"/>
    <w:rsid w:val="00AB49DD"/>
    <w:rsid w:val="00AB4D5A"/>
    <w:rsid w:val="00AB4F9C"/>
    <w:rsid w:val="00AB5019"/>
    <w:rsid w:val="00AB5675"/>
    <w:rsid w:val="00AB5A9F"/>
    <w:rsid w:val="00AB5B90"/>
    <w:rsid w:val="00AB65C9"/>
    <w:rsid w:val="00AB69BC"/>
    <w:rsid w:val="00AB7DD6"/>
    <w:rsid w:val="00AC0232"/>
    <w:rsid w:val="00AC0286"/>
    <w:rsid w:val="00AC09F6"/>
    <w:rsid w:val="00AC0EB0"/>
    <w:rsid w:val="00AC1069"/>
    <w:rsid w:val="00AC15B0"/>
    <w:rsid w:val="00AC1B2F"/>
    <w:rsid w:val="00AC202B"/>
    <w:rsid w:val="00AC209C"/>
    <w:rsid w:val="00AC27ED"/>
    <w:rsid w:val="00AC2AF7"/>
    <w:rsid w:val="00AC2C23"/>
    <w:rsid w:val="00AC2EDD"/>
    <w:rsid w:val="00AC3680"/>
    <w:rsid w:val="00AC39EC"/>
    <w:rsid w:val="00AC3CDD"/>
    <w:rsid w:val="00AC4066"/>
    <w:rsid w:val="00AC4726"/>
    <w:rsid w:val="00AC475D"/>
    <w:rsid w:val="00AC4D56"/>
    <w:rsid w:val="00AC500C"/>
    <w:rsid w:val="00AC5342"/>
    <w:rsid w:val="00AC5AF4"/>
    <w:rsid w:val="00AC5B9A"/>
    <w:rsid w:val="00AC5C4A"/>
    <w:rsid w:val="00AC6586"/>
    <w:rsid w:val="00AC68A2"/>
    <w:rsid w:val="00AC6C84"/>
    <w:rsid w:val="00AC72CE"/>
    <w:rsid w:val="00AC7745"/>
    <w:rsid w:val="00AD06C0"/>
    <w:rsid w:val="00AD070F"/>
    <w:rsid w:val="00AD0AB2"/>
    <w:rsid w:val="00AD0EB2"/>
    <w:rsid w:val="00AD1524"/>
    <w:rsid w:val="00AD167D"/>
    <w:rsid w:val="00AD2245"/>
    <w:rsid w:val="00AD2307"/>
    <w:rsid w:val="00AD247D"/>
    <w:rsid w:val="00AD2549"/>
    <w:rsid w:val="00AD2982"/>
    <w:rsid w:val="00AD2EA0"/>
    <w:rsid w:val="00AD2F5A"/>
    <w:rsid w:val="00AD30E7"/>
    <w:rsid w:val="00AD3241"/>
    <w:rsid w:val="00AD348E"/>
    <w:rsid w:val="00AD34C7"/>
    <w:rsid w:val="00AD38D5"/>
    <w:rsid w:val="00AD4343"/>
    <w:rsid w:val="00AD59D0"/>
    <w:rsid w:val="00AD5CD1"/>
    <w:rsid w:val="00AD5EB1"/>
    <w:rsid w:val="00AD5EB4"/>
    <w:rsid w:val="00AD65C2"/>
    <w:rsid w:val="00AD6AC4"/>
    <w:rsid w:val="00AD6ED1"/>
    <w:rsid w:val="00AD6FC4"/>
    <w:rsid w:val="00AD7123"/>
    <w:rsid w:val="00AD79A3"/>
    <w:rsid w:val="00AD7A24"/>
    <w:rsid w:val="00AD7CB7"/>
    <w:rsid w:val="00AE03F1"/>
    <w:rsid w:val="00AE1587"/>
    <w:rsid w:val="00AE1AC9"/>
    <w:rsid w:val="00AE1CBA"/>
    <w:rsid w:val="00AE1DFD"/>
    <w:rsid w:val="00AE2286"/>
    <w:rsid w:val="00AE2AA0"/>
    <w:rsid w:val="00AE2EA8"/>
    <w:rsid w:val="00AE3075"/>
    <w:rsid w:val="00AE3243"/>
    <w:rsid w:val="00AE32E0"/>
    <w:rsid w:val="00AE33FF"/>
    <w:rsid w:val="00AE3535"/>
    <w:rsid w:val="00AE3802"/>
    <w:rsid w:val="00AE4146"/>
    <w:rsid w:val="00AE53EC"/>
    <w:rsid w:val="00AE5479"/>
    <w:rsid w:val="00AE5527"/>
    <w:rsid w:val="00AE5C53"/>
    <w:rsid w:val="00AE5DE9"/>
    <w:rsid w:val="00AE68A4"/>
    <w:rsid w:val="00AE772B"/>
    <w:rsid w:val="00AE773C"/>
    <w:rsid w:val="00AF026F"/>
    <w:rsid w:val="00AF030E"/>
    <w:rsid w:val="00AF05CC"/>
    <w:rsid w:val="00AF1F0B"/>
    <w:rsid w:val="00AF21C8"/>
    <w:rsid w:val="00AF289D"/>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1B4C"/>
    <w:rsid w:val="00B02589"/>
    <w:rsid w:val="00B02A30"/>
    <w:rsid w:val="00B0330A"/>
    <w:rsid w:val="00B03FEC"/>
    <w:rsid w:val="00B04E99"/>
    <w:rsid w:val="00B05178"/>
    <w:rsid w:val="00B05320"/>
    <w:rsid w:val="00B054AA"/>
    <w:rsid w:val="00B06677"/>
    <w:rsid w:val="00B067AA"/>
    <w:rsid w:val="00B069F1"/>
    <w:rsid w:val="00B06D41"/>
    <w:rsid w:val="00B074B5"/>
    <w:rsid w:val="00B07603"/>
    <w:rsid w:val="00B077B3"/>
    <w:rsid w:val="00B07859"/>
    <w:rsid w:val="00B0795A"/>
    <w:rsid w:val="00B10691"/>
    <w:rsid w:val="00B10BB8"/>
    <w:rsid w:val="00B10F7E"/>
    <w:rsid w:val="00B116A0"/>
    <w:rsid w:val="00B12884"/>
    <w:rsid w:val="00B12D30"/>
    <w:rsid w:val="00B13E06"/>
    <w:rsid w:val="00B1543D"/>
    <w:rsid w:val="00B1569F"/>
    <w:rsid w:val="00B15881"/>
    <w:rsid w:val="00B15B0F"/>
    <w:rsid w:val="00B15D95"/>
    <w:rsid w:val="00B161DE"/>
    <w:rsid w:val="00B164F8"/>
    <w:rsid w:val="00B16C24"/>
    <w:rsid w:val="00B17248"/>
    <w:rsid w:val="00B173D9"/>
    <w:rsid w:val="00B17AAF"/>
    <w:rsid w:val="00B17F2B"/>
    <w:rsid w:val="00B216DA"/>
    <w:rsid w:val="00B221E9"/>
    <w:rsid w:val="00B22531"/>
    <w:rsid w:val="00B227C4"/>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CFC"/>
    <w:rsid w:val="00B2723C"/>
    <w:rsid w:val="00B27BC1"/>
    <w:rsid w:val="00B30172"/>
    <w:rsid w:val="00B32234"/>
    <w:rsid w:val="00B32930"/>
    <w:rsid w:val="00B340FB"/>
    <w:rsid w:val="00B34120"/>
    <w:rsid w:val="00B34E4E"/>
    <w:rsid w:val="00B35865"/>
    <w:rsid w:val="00B358F2"/>
    <w:rsid w:val="00B36005"/>
    <w:rsid w:val="00B3711E"/>
    <w:rsid w:val="00B374C2"/>
    <w:rsid w:val="00B3780E"/>
    <w:rsid w:val="00B378E3"/>
    <w:rsid w:val="00B37F0E"/>
    <w:rsid w:val="00B40473"/>
    <w:rsid w:val="00B41C15"/>
    <w:rsid w:val="00B42D69"/>
    <w:rsid w:val="00B448F8"/>
    <w:rsid w:val="00B4492F"/>
    <w:rsid w:val="00B451D9"/>
    <w:rsid w:val="00B457ED"/>
    <w:rsid w:val="00B459E5"/>
    <w:rsid w:val="00B46B2B"/>
    <w:rsid w:val="00B46CC3"/>
    <w:rsid w:val="00B46ECF"/>
    <w:rsid w:val="00B4707C"/>
    <w:rsid w:val="00B47379"/>
    <w:rsid w:val="00B474A6"/>
    <w:rsid w:val="00B4793A"/>
    <w:rsid w:val="00B5039B"/>
    <w:rsid w:val="00B5042D"/>
    <w:rsid w:val="00B51B96"/>
    <w:rsid w:val="00B51D79"/>
    <w:rsid w:val="00B51FDB"/>
    <w:rsid w:val="00B52B2F"/>
    <w:rsid w:val="00B52D97"/>
    <w:rsid w:val="00B53564"/>
    <w:rsid w:val="00B537A3"/>
    <w:rsid w:val="00B541F3"/>
    <w:rsid w:val="00B5436A"/>
    <w:rsid w:val="00B54399"/>
    <w:rsid w:val="00B545A2"/>
    <w:rsid w:val="00B5500C"/>
    <w:rsid w:val="00B55135"/>
    <w:rsid w:val="00B552BA"/>
    <w:rsid w:val="00B552C2"/>
    <w:rsid w:val="00B55D2D"/>
    <w:rsid w:val="00B563E3"/>
    <w:rsid w:val="00B57271"/>
    <w:rsid w:val="00B5761B"/>
    <w:rsid w:val="00B57C20"/>
    <w:rsid w:val="00B57DAD"/>
    <w:rsid w:val="00B600A1"/>
    <w:rsid w:val="00B60885"/>
    <w:rsid w:val="00B60E09"/>
    <w:rsid w:val="00B61142"/>
    <w:rsid w:val="00B61323"/>
    <w:rsid w:val="00B61473"/>
    <w:rsid w:val="00B619CD"/>
    <w:rsid w:val="00B61B17"/>
    <w:rsid w:val="00B62181"/>
    <w:rsid w:val="00B6240D"/>
    <w:rsid w:val="00B62A80"/>
    <w:rsid w:val="00B62F27"/>
    <w:rsid w:val="00B6311B"/>
    <w:rsid w:val="00B642CF"/>
    <w:rsid w:val="00B64CA1"/>
    <w:rsid w:val="00B651CC"/>
    <w:rsid w:val="00B653E2"/>
    <w:rsid w:val="00B65766"/>
    <w:rsid w:val="00B65844"/>
    <w:rsid w:val="00B6593C"/>
    <w:rsid w:val="00B66014"/>
    <w:rsid w:val="00B661E7"/>
    <w:rsid w:val="00B6641D"/>
    <w:rsid w:val="00B66700"/>
    <w:rsid w:val="00B668D2"/>
    <w:rsid w:val="00B66AA9"/>
    <w:rsid w:val="00B6726C"/>
    <w:rsid w:val="00B672B9"/>
    <w:rsid w:val="00B6734E"/>
    <w:rsid w:val="00B67FC2"/>
    <w:rsid w:val="00B7017C"/>
    <w:rsid w:val="00B70638"/>
    <w:rsid w:val="00B70981"/>
    <w:rsid w:val="00B70A99"/>
    <w:rsid w:val="00B71069"/>
    <w:rsid w:val="00B7113C"/>
    <w:rsid w:val="00B711ED"/>
    <w:rsid w:val="00B71EDB"/>
    <w:rsid w:val="00B72049"/>
    <w:rsid w:val="00B72331"/>
    <w:rsid w:val="00B7238A"/>
    <w:rsid w:val="00B7288D"/>
    <w:rsid w:val="00B73114"/>
    <w:rsid w:val="00B731C9"/>
    <w:rsid w:val="00B732AA"/>
    <w:rsid w:val="00B73653"/>
    <w:rsid w:val="00B7370A"/>
    <w:rsid w:val="00B73E0C"/>
    <w:rsid w:val="00B73F82"/>
    <w:rsid w:val="00B749FA"/>
    <w:rsid w:val="00B74CD7"/>
    <w:rsid w:val="00B74CDC"/>
    <w:rsid w:val="00B75279"/>
    <w:rsid w:val="00B75674"/>
    <w:rsid w:val="00B7579E"/>
    <w:rsid w:val="00B76D20"/>
    <w:rsid w:val="00B77299"/>
    <w:rsid w:val="00B80423"/>
    <w:rsid w:val="00B80E3B"/>
    <w:rsid w:val="00B81BAF"/>
    <w:rsid w:val="00B821C1"/>
    <w:rsid w:val="00B822EA"/>
    <w:rsid w:val="00B83196"/>
    <w:rsid w:val="00B84352"/>
    <w:rsid w:val="00B84353"/>
    <w:rsid w:val="00B84399"/>
    <w:rsid w:val="00B84A24"/>
    <w:rsid w:val="00B84EC1"/>
    <w:rsid w:val="00B85236"/>
    <w:rsid w:val="00B858D1"/>
    <w:rsid w:val="00B863D6"/>
    <w:rsid w:val="00B86D80"/>
    <w:rsid w:val="00B87464"/>
    <w:rsid w:val="00B8771B"/>
    <w:rsid w:val="00B87E15"/>
    <w:rsid w:val="00B904B4"/>
    <w:rsid w:val="00B90738"/>
    <w:rsid w:val="00B90829"/>
    <w:rsid w:val="00B90849"/>
    <w:rsid w:val="00B90A32"/>
    <w:rsid w:val="00B90E94"/>
    <w:rsid w:val="00B9171C"/>
    <w:rsid w:val="00B91742"/>
    <w:rsid w:val="00B91C8E"/>
    <w:rsid w:val="00B91F0F"/>
    <w:rsid w:val="00B92927"/>
    <w:rsid w:val="00B92BDE"/>
    <w:rsid w:val="00B92D76"/>
    <w:rsid w:val="00B9342C"/>
    <w:rsid w:val="00B9367D"/>
    <w:rsid w:val="00B93FC4"/>
    <w:rsid w:val="00B94BDD"/>
    <w:rsid w:val="00B95B0A"/>
    <w:rsid w:val="00B95B65"/>
    <w:rsid w:val="00B96109"/>
    <w:rsid w:val="00B9629E"/>
    <w:rsid w:val="00B96F4F"/>
    <w:rsid w:val="00B97445"/>
    <w:rsid w:val="00B9752C"/>
    <w:rsid w:val="00B97D61"/>
    <w:rsid w:val="00B97D67"/>
    <w:rsid w:val="00BA01AD"/>
    <w:rsid w:val="00BA0C99"/>
    <w:rsid w:val="00BA0F63"/>
    <w:rsid w:val="00BA1361"/>
    <w:rsid w:val="00BA2C3A"/>
    <w:rsid w:val="00BA356C"/>
    <w:rsid w:val="00BA3704"/>
    <w:rsid w:val="00BA38E0"/>
    <w:rsid w:val="00BA4A3E"/>
    <w:rsid w:val="00BA532C"/>
    <w:rsid w:val="00BA5365"/>
    <w:rsid w:val="00BA542F"/>
    <w:rsid w:val="00BA5B7C"/>
    <w:rsid w:val="00BA6E0D"/>
    <w:rsid w:val="00BA7762"/>
    <w:rsid w:val="00BB07C4"/>
    <w:rsid w:val="00BB08F0"/>
    <w:rsid w:val="00BB0FAB"/>
    <w:rsid w:val="00BB1B19"/>
    <w:rsid w:val="00BB1CCF"/>
    <w:rsid w:val="00BB2CB6"/>
    <w:rsid w:val="00BB2F72"/>
    <w:rsid w:val="00BB30CF"/>
    <w:rsid w:val="00BB431E"/>
    <w:rsid w:val="00BB43C4"/>
    <w:rsid w:val="00BB4946"/>
    <w:rsid w:val="00BB4BC0"/>
    <w:rsid w:val="00BB501C"/>
    <w:rsid w:val="00BB58E3"/>
    <w:rsid w:val="00BB5D02"/>
    <w:rsid w:val="00BB5D0D"/>
    <w:rsid w:val="00BB62B0"/>
    <w:rsid w:val="00BB63B9"/>
    <w:rsid w:val="00BB6CA9"/>
    <w:rsid w:val="00BB7937"/>
    <w:rsid w:val="00BB7D48"/>
    <w:rsid w:val="00BC0AC5"/>
    <w:rsid w:val="00BC0F4D"/>
    <w:rsid w:val="00BC0F66"/>
    <w:rsid w:val="00BC1DC8"/>
    <w:rsid w:val="00BC1E95"/>
    <w:rsid w:val="00BC219F"/>
    <w:rsid w:val="00BC2BFF"/>
    <w:rsid w:val="00BC2C66"/>
    <w:rsid w:val="00BC2F8E"/>
    <w:rsid w:val="00BC3507"/>
    <w:rsid w:val="00BC354C"/>
    <w:rsid w:val="00BC3D5B"/>
    <w:rsid w:val="00BC41B3"/>
    <w:rsid w:val="00BC4F14"/>
    <w:rsid w:val="00BC52BE"/>
    <w:rsid w:val="00BC5B38"/>
    <w:rsid w:val="00BC5C4A"/>
    <w:rsid w:val="00BC5DED"/>
    <w:rsid w:val="00BC6431"/>
    <w:rsid w:val="00BC6501"/>
    <w:rsid w:val="00BC686E"/>
    <w:rsid w:val="00BC6BDC"/>
    <w:rsid w:val="00BD077B"/>
    <w:rsid w:val="00BD094B"/>
    <w:rsid w:val="00BD0D65"/>
    <w:rsid w:val="00BD1708"/>
    <w:rsid w:val="00BD1850"/>
    <w:rsid w:val="00BD1ECF"/>
    <w:rsid w:val="00BD1F56"/>
    <w:rsid w:val="00BD250E"/>
    <w:rsid w:val="00BD2A72"/>
    <w:rsid w:val="00BD2C5A"/>
    <w:rsid w:val="00BD3678"/>
    <w:rsid w:val="00BD3B4B"/>
    <w:rsid w:val="00BD4680"/>
    <w:rsid w:val="00BD4D6D"/>
    <w:rsid w:val="00BD4DB8"/>
    <w:rsid w:val="00BD4FC3"/>
    <w:rsid w:val="00BD50F1"/>
    <w:rsid w:val="00BD557F"/>
    <w:rsid w:val="00BD5807"/>
    <w:rsid w:val="00BD596D"/>
    <w:rsid w:val="00BD61A1"/>
    <w:rsid w:val="00BD66AF"/>
    <w:rsid w:val="00BD786C"/>
    <w:rsid w:val="00BD78F4"/>
    <w:rsid w:val="00BD7A6D"/>
    <w:rsid w:val="00BD7C5E"/>
    <w:rsid w:val="00BE0138"/>
    <w:rsid w:val="00BE188D"/>
    <w:rsid w:val="00BE29D9"/>
    <w:rsid w:val="00BE388F"/>
    <w:rsid w:val="00BE3FB0"/>
    <w:rsid w:val="00BE4089"/>
    <w:rsid w:val="00BE4603"/>
    <w:rsid w:val="00BE4719"/>
    <w:rsid w:val="00BE54D5"/>
    <w:rsid w:val="00BE5ED6"/>
    <w:rsid w:val="00BE65DB"/>
    <w:rsid w:val="00BE6ECE"/>
    <w:rsid w:val="00BE79E2"/>
    <w:rsid w:val="00BF026C"/>
    <w:rsid w:val="00BF02B4"/>
    <w:rsid w:val="00BF054A"/>
    <w:rsid w:val="00BF0577"/>
    <w:rsid w:val="00BF0775"/>
    <w:rsid w:val="00BF173C"/>
    <w:rsid w:val="00BF1792"/>
    <w:rsid w:val="00BF2451"/>
    <w:rsid w:val="00BF2848"/>
    <w:rsid w:val="00BF2CB7"/>
    <w:rsid w:val="00BF32BA"/>
    <w:rsid w:val="00BF3701"/>
    <w:rsid w:val="00BF3838"/>
    <w:rsid w:val="00BF4043"/>
    <w:rsid w:val="00BF473A"/>
    <w:rsid w:val="00BF50A9"/>
    <w:rsid w:val="00BF50F5"/>
    <w:rsid w:val="00BF52B2"/>
    <w:rsid w:val="00BF54CC"/>
    <w:rsid w:val="00BF5705"/>
    <w:rsid w:val="00BF60EB"/>
    <w:rsid w:val="00BF68C0"/>
    <w:rsid w:val="00BF68F5"/>
    <w:rsid w:val="00BF6BD6"/>
    <w:rsid w:val="00BF781F"/>
    <w:rsid w:val="00BF79A6"/>
    <w:rsid w:val="00BF7AFE"/>
    <w:rsid w:val="00BF7DB9"/>
    <w:rsid w:val="00C0077C"/>
    <w:rsid w:val="00C00919"/>
    <w:rsid w:val="00C00B48"/>
    <w:rsid w:val="00C027B7"/>
    <w:rsid w:val="00C03429"/>
    <w:rsid w:val="00C03D1C"/>
    <w:rsid w:val="00C04B1C"/>
    <w:rsid w:val="00C04F79"/>
    <w:rsid w:val="00C04FC6"/>
    <w:rsid w:val="00C050AB"/>
    <w:rsid w:val="00C059F7"/>
    <w:rsid w:val="00C05A7D"/>
    <w:rsid w:val="00C05B0D"/>
    <w:rsid w:val="00C05CA0"/>
    <w:rsid w:val="00C05CC9"/>
    <w:rsid w:val="00C06186"/>
    <w:rsid w:val="00C06AA8"/>
    <w:rsid w:val="00C06B7B"/>
    <w:rsid w:val="00C070B7"/>
    <w:rsid w:val="00C0716F"/>
    <w:rsid w:val="00C07E67"/>
    <w:rsid w:val="00C105A0"/>
    <w:rsid w:val="00C1065D"/>
    <w:rsid w:val="00C10CBF"/>
    <w:rsid w:val="00C111E7"/>
    <w:rsid w:val="00C1151E"/>
    <w:rsid w:val="00C118AE"/>
    <w:rsid w:val="00C12224"/>
    <w:rsid w:val="00C12418"/>
    <w:rsid w:val="00C12501"/>
    <w:rsid w:val="00C13146"/>
    <w:rsid w:val="00C13599"/>
    <w:rsid w:val="00C137CF"/>
    <w:rsid w:val="00C13853"/>
    <w:rsid w:val="00C139DE"/>
    <w:rsid w:val="00C152C6"/>
    <w:rsid w:val="00C1537E"/>
    <w:rsid w:val="00C15E25"/>
    <w:rsid w:val="00C16216"/>
    <w:rsid w:val="00C16EEE"/>
    <w:rsid w:val="00C16FD2"/>
    <w:rsid w:val="00C20CBB"/>
    <w:rsid w:val="00C214E7"/>
    <w:rsid w:val="00C21DE6"/>
    <w:rsid w:val="00C22B29"/>
    <w:rsid w:val="00C22D50"/>
    <w:rsid w:val="00C23119"/>
    <w:rsid w:val="00C237AB"/>
    <w:rsid w:val="00C23A2C"/>
    <w:rsid w:val="00C23CC5"/>
    <w:rsid w:val="00C24035"/>
    <w:rsid w:val="00C2466F"/>
    <w:rsid w:val="00C2474F"/>
    <w:rsid w:val="00C24F5D"/>
    <w:rsid w:val="00C24FF8"/>
    <w:rsid w:val="00C258D8"/>
    <w:rsid w:val="00C25FCB"/>
    <w:rsid w:val="00C261A8"/>
    <w:rsid w:val="00C276C5"/>
    <w:rsid w:val="00C277CB"/>
    <w:rsid w:val="00C277F5"/>
    <w:rsid w:val="00C278C4"/>
    <w:rsid w:val="00C27E6A"/>
    <w:rsid w:val="00C31463"/>
    <w:rsid w:val="00C3256C"/>
    <w:rsid w:val="00C32D70"/>
    <w:rsid w:val="00C32EF3"/>
    <w:rsid w:val="00C33097"/>
    <w:rsid w:val="00C3338D"/>
    <w:rsid w:val="00C33DA8"/>
    <w:rsid w:val="00C3495A"/>
    <w:rsid w:val="00C34F91"/>
    <w:rsid w:val="00C3540D"/>
    <w:rsid w:val="00C35EEE"/>
    <w:rsid w:val="00C36175"/>
    <w:rsid w:val="00C36427"/>
    <w:rsid w:val="00C368D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D7B"/>
    <w:rsid w:val="00C43F31"/>
    <w:rsid w:val="00C44533"/>
    <w:rsid w:val="00C44770"/>
    <w:rsid w:val="00C4494C"/>
    <w:rsid w:val="00C449DD"/>
    <w:rsid w:val="00C44FD6"/>
    <w:rsid w:val="00C44FDE"/>
    <w:rsid w:val="00C45BA1"/>
    <w:rsid w:val="00C46D09"/>
    <w:rsid w:val="00C47BE2"/>
    <w:rsid w:val="00C47FC9"/>
    <w:rsid w:val="00C5019E"/>
    <w:rsid w:val="00C502C1"/>
    <w:rsid w:val="00C50383"/>
    <w:rsid w:val="00C50796"/>
    <w:rsid w:val="00C50BA7"/>
    <w:rsid w:val="00C50CA8"/>
    <w:rsid w:val="00C513DA"/>
    <w:rsid w:val="00C52860"/>
    <w:rsid w:val="00C52878"/>
    <w:rsid w:val="00C52A8B"/>
    <w:rsid w:val="00C530A5"/>
    <w:rsid w:val="00C53E30"/>
    <w:rsid w:val="00C5404E"/>
    <w:rsid w:val="00C54278"/>
    <w:rsid w:val="00C54856"/>
    <w:rsid w:val="00C54BBB"/>
    <w:rsid w:val="00C54CF9"/>
    <w:rsid w:val="00C54E1C"/>
    <w:rsid w:val="00C55027"/>
    <w:rsid w:val="00C5515B"/>
    <w:rsid w:val="00C55A35"/>
    <w:rsid w:val="00C55E48"/>
    <w:rsid w:val="00C561BC"/>
    <w:rsid w:val="00C5624C"/>
    <w:rsid w:val="00C56870"/>
    <w:rsid w:val="00C56E3A"/>
    <w:rsid w:val="00C57422"/>
    <w:rsid w:val="00C5757B"/>
    <w:rsid w:val="00C57E79"/>
    <w:rsid w:val="00C57E98"/>
    <w:rsid w:val="00C6069A"/>
    <w:rsid w:val="00C607E6"/>
    <w:rsid w:val="00C60984"/>
    <w:rsid w:val="00C60A14"/>
    <w:rsid w:val="00C61299"/>
    <w:rsid w:val="00C6176D"/>
    <w:rsid w:val="00C61834"/>
    <w:rsid w:val="00C6199B"/>
    <w:rsid w:val="00C61CB6"/>
    <w:rsid w:val="00C61D3B"/>
    <w:rsid w:val="00C62464"/>
    <w:rsid w:val="00C627E2"/>
    <w:rsid w:val="00C62899"/>
    <w:rsid w:val="00C643A5"/>
    <w:rsid w:val="00C64AD2"/>
    <w:rsid w:val="00C6517E"/>
    <w:rsid w:val="00C6566F"/>
    <w:rsid w:val="00C65D1B"/>
    <w:rsid w:val="00C66372"/>
    <w:rsid w:val="00C666D5"/>
    <w:rsid w:val="00C66E03"/>
    <w:rsid w:val="00C672FD"/>
    <w:rsid w:val="00C674FC"/>
    <w:rsid w:val="00C70D57"/>
    <w:rsid w:val="00C70D76"/>
    <w:rsid w:val="00C712A6"/>
    <w:rsid w:val="00C714A2"/>
    <w:rsid w:val="00C72CE5"/>
    <w:rsid w:val="00C7361F"/>
    <w:rsid w:val="00C73A28"/>
    <w:rsid w:val="00C74A63"/>
    <w:rsid w:val="00C74B74"/>
    <w:rsid w:val="00C74C51"/>
    <w:rsid w:val="00C7538B"/>
    <w:rsid w:val="00C7577A"/>
    <w:rsid w:val="00C75F19"/>
    <w:rsid w:val="00C75F8D"/>
    <w:rsid w:val="00C76B77"/>
    <w:rsid w:val="00C76B84"/>
    <w:rsid w:val="00C772C8"/>
    <w:rsid w:val="00C77603"/>
    <w:rsid w:val="00C77A66"/>
    <w:rsid w:val="00C77FE6"/>
    <w:rsid w:val="00C80279"/>
    <w:rsid w:val="00C8062A"/>
    <w:rsid w:val="00C80A88"/>
    <w:rsid w:val="00C80C40"/>
    <w:rsid w:val="00C8127D"/>
    <w:rsid w:val="00C81479"/>
    <w:rsid w:val="00C81AA2"/>
    <w:rsid w:val="00C821B9"/>
    <w:rsid w:val="00C826EA"/>
    <w:rsid w:val="00C82C5D"/>
    <w:rsid w:val="00C82F2D"/>
    <w:rsid w:val="00C83AE3"/>
    <w:rsid w:val="00C83D34"/>
    <w:rsid w:val="00C8405C"/>
    <w:rsid w:val="00C84072"/>
    <w:rsid w:val="00C840A2"/>
    <w:rsid w:val="00C8474E"/>
    <w:rsid w:val="00C847E4"/>
    <w:rsid w:val="00C85FF0"/>
    <w:rsid w:val="00C86016"/>
    <w:rsid w:val="00C860A3"/>
    <w:rsid w:val="00C86342"/>
    <w:rsid w:val="00C865BF"/>
    <w:rsid w:val="00C86693"/>
    <w:rsid w:val="00C86D9A"/>
    <w:rsid w:val="00C86F2F"/>
    <w:rsid w:val="00C8755A"/>
    <w:rsid w:val="00C905AA"/>
    <w:rsid w:val="00C9074A"/>
    <w:rsid w:val="00C907EE"/>
    <w:rsid w:val="00C90837"/>
    <w:rsid w:val="00C9087B"/>
    <w:rsid w:val="00C90D7E"/>
    <w:rsid w:val="00C90D8F"/>
    <w:rsid w:val="00C915FA"/>
    <w:rsid w:val="00C91B49"/>
    <w:rsid w:val="00C91D4D"/>
    <w:rsid w:val="00C92A93"/>
    <w:rsid w:val="00C92EC4"/>
    <w:rsid w:val="00C9352F"/>
    <w:rsid w:val="00C939CA"/>
    <w:rsid w:val="00C93D95"/>
    <w:rsid w:val="00C9418D"/>
    <w:rsid w:val="00C94A68"/>
    <w:rsid w:val="00C94BEC"/>
    <w:rsid w:val="00C94C87"/>
    <w:rsid w:val="00C94F3C"/>
    <w:rsid w:val="00C952FC"/>
    <w:rsid w:val="00C953C3"/>
    <w:rsid w:val="00C95665"/>
    <w:rsid w:val="00C95C05"/>
    <w:rsid w:val="00C960F4"/>
    <w:rsid w:val="00C96E28"/>
    <w:rsid w:val="00C97130"/>
    <w:rsid w:val="00C974F2"/>
    <w:rsid w:val="00C97B75"/>
    <w:rsid w:val="00C97D25"/>
    <w:rsid w:val="00C97DB6"/>
    <w:rsid w:val="00C97E61"/>
    <w:rsid w:val="00C97F38"/>
    <w:rsid w:val="00CA0A69"/>
    <w:rsid w:val="00CA116B"/>
    <w:rsid w:val="00CA15F2"/>
    <w:rsid w:val="00CA17F8"/>
    <w:rsid w:val="00CA197B"/>
    <w:rsid w:val="00CA1E6E"/>
    <w:rsid w:val="00CA27CC"/>
    <w:rsid w:val="00CA2805"/>
    <w:rsid w:val="00CA2FE1"/>
    <w:rsid w:val="00CA3898"/>
    <w:rsid w:val="00CA3F66"/>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CD7"/>
    <w:rsid w:val="00CB24E0"/>
    <w:rsid w:val="00CB3992"/>
    <w:rsid w:val="00CB426A"/>
    <w:rsid w:val="00CB44F5"/>
    <w:rsid w:val="00CB484E"/>
    <w:rsid w:val="00CB4AB8"/>
    <w:rsid w:val="00CB4E6B"/>
    <w:rsid w:val="00CB4FB9"/>
    <w:rsid w:val="00CB54DB"/>
    <w:rsid w:val="00CB5AEF"/>
    <w:rsid w:val="00CB5BE2"/>
    <w:rsid w:val="00CB6EA8"/>
    <w:rsid w:val="00CB7322"/>
    <w:rsid w:val="00CB7EEB"/>
    <w:rsid w:val="00CC00DD"/>
    <w:rsid w:val="00CC022A"/>
    <w:rsid w:val="00CC04C9"/>
    <w:rsid w:val="00CC0797"/>
    <w:rsid w:val="00CC11BB"/>
    <w:rsid w:val="00CC12AD"/>
    <w:rsid w:val="00CC192F"/>
    <w:rsid w:val="00CC207C"/>
    <w:rsid w:val="00CC20AE"/>
    <w:rsid w:val="00CC25C8"/>
    <w:rsid w:val="00CC2A14"/>
    <w:rsid w:val="00CC2DDD"/>
    <w:rsid w:val="00CC31FE"/>
    <w:rsid w:val="00CC3A3A"/>
    <w:rsid w:val="00CC47B9"/>
    <w:rsid w:val="00CC498E"/>
    <w:rsid w:val="00CC5362"/>
    <w:rsid w:val="00CC5756"/>
    <w:rsid w:val="00CC5D7B"/>
    <w:rsid w:val="00CC5F40"/>
    <w:rsid w:val="00CC600A"/>
    <w:rsid w:val="00CC6455"/>
    <w:rsid w:val="00CC6CFF"/>
    <w:rsid w:val="00CC7802"/>
    <w:rsid w:val="00CC7AE2"/>
    <w:rsid w:val="00CD043F"/>
    <w:rsid w:val="00CD0A35"/>
    <w:rsid w:val="00CD0C56"/>
    <w:rsid w:val="00CD15E2"/>
    <w:rsid w:val="00CD1624"/>
    <w:rsid w:val="00CD16A8"/>
    <w:rsid w:val="00CD1790"/>
    <w:rsid w:val="00CD17BF"/>
    <w:rsid w:val="00CD18FA"/>
    <w:rsid w:val="00CD2248"/>
    <w:rsid w:val="00CD27C5"/>
    <w:rsid w:val="00CD2C55"/>
    <w:rsid w:val="00CD2FF3"/>
    <w:rsid w:val="00CD38DC"/>
    <w:rsid w:val="00CD3A46"/>
    <w:rsid w:val="00CD3AE5"/>
    <w:rsid w:val="00CD3EE8"/>
    <w:rsid w:val="00CD422C"/>
    <w:rsid w:val="00CD4608"/>
    <w:rsid w:val="00CD4A0E"/>
    <w:rsid w:val="00CD4A8B"/>
    <w:rsid w:val="00CD4F79"/>
    <w:rsid w:val="00CD5057"/>
    <w:rsid w:val="00CD518E"/>
    <w:rsid w:val="00CD51C2"/>
    <w:rsid w:val="00CD54D4"/>
    <w:rsid w:val="00CD592B"/>
    <w:rsid w:val="00CD5DB2"/>
    <w:rsid w:val="00CD69F3"/>
    <w:rsid w:val="00CD748F"/>
    <w:rsid w:val="00CD7BCD"/>
    <w:rsid w:val="00CE01C8"/>
    <w:rsid w:val="00CE0482"/>
    <w:rsid w:val="00CE0F37"/>
    <w:rsid w:val="00CE0F66"/>
    <w:rsid w:val="00CE10DD"/>
    <w:rsid w:val="00CE1C20"/>
    <w:rsid w:val="00CE1D8B"/>
    <w:rsid w:val="00CE1DAE"/>
    <w:rsid w:val="00CE205A"/>
    <w:rsid w:val="00CE20BC"/>
    <w:rsid w:val="00CE25BC"/>
    <w:rsid w:val="00CE2934"/>
    <w:rsid w:val="00CE2F6E"/>
    <w:rsid w:val="00CE37BD"/>
    <w:rsid w:val="00CE37E5"/>
    <w:rsid w:val="00CE3965"/>
    <w:rsid w:val="00CE3CE9"/>
    <w:rsid w:val="00CE3D7C"/>
    <w:rsid w:val="00CE40E4"/>
    <w:rsid w:val="00CE4615"/>
    <w:rsid w:val="00CE4711"/>
    <w:rsid w:val="00CE4723"/>
    <w:rsid w:val="00CE47B7"/>
    <w:rsid w:val="00CE6007"/>
    <w:rsid w:val="00CE7156"/>
    <w:rsid w:val="00CF16B8"/>
    <w:rsid w:val="00CF180E"/>
    <w:rsid w:val="00CF1EB4"/>
    <w:rsid w:val="00CF2053"/>
    <w:rsid w:val="00CF21C0"/>
    <w:rsid w:val="00CF26C2"/>
    <w:rsid w:val="00CF286E"/>
    <w:rsid w:val="00CF2A6B"/>
    <w:rsid w:val="00CF2A7A"/>
    <w:rsid w:val="00CF3176"/>
    <w:rsid w:val="00CF3709"/>
    <w:rsid w:val="00CF3949"/>
    <w:rsid w:val="00CF439C"/>
    <w:rsid w:val="00CF43A6"/>
    <w:rsid w:val="00CF46A7"/>
    <w:rsid w:val="00CF47C3"/>
    <w:rsid w:val="00CF4AFA"/>
    <w:rsid w:val="00CF4D35"/>
    <w:rsid w:val="00CF592E"/>
    <w:rsid w:val="00CF60AE"/>
    <w:rsid w:val="00CF6BB1"/>
    <w:rsid w:val="00D00FDC"/>
    <w:rsid w:val="00D0160A"/>
    <w:rsid w:val="00D01C10"/>
    <w:rsid w:val="00D02332"/>
    <w:rsid w:val="00D02BE0"/>
    <w:rsid w:val="00D0307D"/>
    <w:rsid w:val="00D030A2"/>
    <w:rsid w:val="00D03276"/>
    <w:rsid w:val="00D03D24"/>
    <w:rsid w:val="00D05142"/>
    <w:rsid w:val="00D051E6"/>
    <w:rsid w:val="00D051E8"/>
    <w:rsid w:val="00D0532A"/>
    <w:rsid w:val="00D0592F"/>
    <w:rsid w:val="00D05C33"/>
    <w:rsid w:val="00D05FCA"/>
    <w:rsid w:val="00D061DB"/>
    <w:rsid w:val="00D0756B"/>
    <w:rsid w:val="00D07AE8"/>
    <w:rsid w:val="00D07E0D"/>
    <w:rsid w:val="00D106B7"/>
    <w:rsid w:val="00D10D5D"/>
    <w:rsid w:val="00D11005"/>
    <w:rsid w:val="00D11EEC"/>
    <w:rsid w:val="00D12E25"/>
    <w:rsid w:val="00D1357C"/>
    <w:rsid w:val="00D13701"/>
    <w:rsid w:val="00D1379B"/>
    <w:rsid w:val="00D137E9"/>
    <w:rsid w:val="00D13956"/>
    <w:rsid w:val="00D13BD6"/>
    <w:rsid w:val="00D13F17"/>
    <w:rsid w:val="00D13FB3"/>
    <w:rsid w:val="00D14A8E"/>
    <w:rsid w:val="00D14F7F"/>
    <w:rsid w:val="00D162AD"/>
    <w:rsid w:val="00D176C8"/>
    <w:rsid w:val="00D17D3E"/>
    <w:rsid w:val="00D206F5"/>
    <w:rsid w:val="00D20BC3"/>
    <w:rsid w:val="00D20C10"/>
    <w:rsid w:val="00D2166C"/>
    <w:rsid w:val="00D2196F"/>
    <w:rsid w:val="00D22054"/>
    <w:rsid w:val="00D226AC"/>
    <w:rsid w:val="00D229A1"/>
    <w:rsid w:val="00D22CB4"/>
    <w:rsid w:val="00D22D7B"/>
    <w:rsid w:val="00D231BC"/>
    <w:rsid w:val="00D23B93"/>
    <w:rsid w:val="00D2411D"/>
    <w:rsid w:val="00D24265"/>
    <w:rsid w:val="00D2486A"/>
    <w:rsid w:val="00D24B4F"/>
    <w:rsid w:val="00D257C1"/>
    <w:rsid w:val="00D259D1"/>
    <w:rsid w:val="00D25E9A"/>
    <w:rsid w:val="00D25ED6"/>
    <w:rsid w:val="00D26117"/>
    <w:rsid w:val="00D2697E"/>
    <w:rsid w:val="00D269EE"/>
    <w:rsid w:val="00D26AEA"/>
    <w:rsid w:val="00D26C63"/>
    <w:rsid w:val="00D2715C"/>
    <w:rsid w:val="00D2787F"/>
    <w:rsid w:val="00D27D9A"/>
    <w:rsid w:val="00D27E32"/>
    <w:rsid w:val="00D30508"/>
    <w:rsid w:val="00D3079D"/>
    <w:rsid w:val="00D307F8"/>
    <w:rsid w:val="00D30EB1"/>
    <w:rsid w:val="00D31134"/>
    <w:rsid w:val="00D31645"/>
    <w:rsid w:val="00D320D4"/>
    <w:rsid w:val="00D32DAB"/>
    <w:rsid w:val="00D33B9E"/>
    <w:rsid w:val="00D34073"/>
    <w:rsid w:val="00D348F3"/>
    <w:rsid w:val="00D351D6"/>
    <w:rsid w:val="00D35D7B"/>
    <w:rsid w:val="00D36392"/>
    <w:rsid w:val="00D36601"/>
    <w:rsid w:val="00D36C50"/>
    <w:rsid w:val="00D36C54"/>
    <w:rsid w:val="00D37178"/>
    <w:rsid w:val="00D374FD"/>
    <w:rsid w:val="00D37B13"/>
    <w:rsid w:val="00D4005A"/>
    <w:rsid w:val="00D406CF"/>
    <w:rsid w:val="00D409C8"/>
    <w:rsid w:val="00D40FFB"/>
    <w:rsid w:val="00D4160F"/>
    <w:rsid w:val="00D41657"/>
    <w:rsid w:val="00D41847"/>
    <w:rsid w:val="00D41F4A"/>
    <w:rsid w:val="00D42107"/>
    <w:rsid w:val="00D426DE"/>
    <w:rsid w:val="00D427A7"/>
    <w:rsid w:val="00D42C14"/>
    <w:rsid w:val="00D42C6B"/>
    <w:rsid w:val="00D44928"/>
    <w:rsid w:val="00D44C62"/>
    <w:rsid w:val="00D44D14"/>
    <w:rsid w:val="00D44D63"/>
    <w:rsid w:val="00D44FEF"/>
    <w:rsid w:val="00D45449"/>
    <w:rsid w:val="00D45635"/>
    <w:rsid w:val="00D46CAE"/>
    <w:rsid w:val="00D46E21"/>
    <w:rsid w:val="00D46EEA"/>
    <w:rsid w:val="00D470E4"/>
    <w:rsid w:val="00D4746B"/>
    <w:rsid w:val="00D47B7E"/>
    <w:rsid w:val="00D50065"/>
    <w:rsid w:val="00D50F2C"/>
    <w:rsid w:val="00D5153E"/>
    <w:rsid w:val="00D519F0"/>
    <w:rsid w:val="00D51A24"/>
    <w:rsid w:val="00D51B58"/>
    <w:rsid w:val="00D51F19"/>
    <w:rsid w:val="00D526BC"/>
    <w:rsid w:val="00D5283C"/>
    <w:rsid w:val="00D52DBF"/>
    <w:rsid w:val="00D5317F"/>
    <w:rsid w:val="00D532AA"/>
    <w:rsid w:val="00D538EC"/>
    <w:rsid w:val="00D53963"/>
    <w:rsid w:val="00D53AA6"/>
    <w:rsid w:val="00D548AC"/>
    <w:rsid w:val="00D55170"/>
    <w:rsid w:val="00D5536A"/>
    <w:rsid w:val="00D55649"/>
    <w:rsid w:val="00D55DC3"/>
    <w:rsid w:val="00D567EC"/>
    <w:rsid w:val="00D5681F"/>
    <w:rsid w:val="00D568D7"/>
    <w:rsid w:val="00D56D52"/>
    <w:rsid w:val="00D56F3C"/>
    <w:rsid w:val="00D57621"/>
    <w:rsid w:val="00D5799D"/>
    <w:rsid w:val="00D57A9E"/>
    <w:rsid w:val="00D6002C"/>
    <w:rsid w:val="00D60620"/>
    <w:rsid w:val="00D60883"/>
    <w:rsid w:val="00D60CEF"/>
    <w:rsid w:val="00D61130"/>
    <w:rsid w:val="00D61967"/>
    <w:rsid w:val="00D62838"/>
    <w:rsid w:val="00D62E19"/>
    <w:rsid w:val="00D631F3"/>
    <w:rsid w:val="00D63C4C"/>
    <w:rsid w:val="00D63E51"/>
    <w:rsid w:val="00D6497A"/>
    <w:rsid w:val="00D64F8E"/>
    <w:rsid w:val="00D6506A"/>
    <w:rsid w:val="00D66AB7"/>
    <w:rsid w:val="00D66B31"/>
    <w:rsid w:val="00D66B48"/>
    <w:rsid w:val="00D67384"/>
    <w:rsid w:val="00D678DB"/>
    <w:rsid w:val="00D70550"/>
    <w:rsid w:val="00D706CA"/>
    <w:rsid w:val="00D70D03"/>
    <w:rsid w:val="00D70E00"/>
    <w:rsid w:val="00D7115C"/>
    <w:rsid w:val="00D71272"/>
    <w:rsid w:val="00D717D3"/>
    <w:rsid w:val="00D71CA7"/>
    <w:rsid w:val="00D7215A"/>
    <w:rsid w:val="00D723BD"/>
    <w:rsid w:val="00D725DD"/>
    <w:rsid w:val="00D72613"/>
    <w:rsid w:val="00D726BF"/>
    <w:rsid w:val="00D728E6"/>
    <w:rsid w:val="00D72BAB"/>
    <w:rsid w:val="00D72E22"/>
    <w:rsid w:val="00D73695"/>
    <w:rsid w:val="00D738F1"/>
    <w:rsid w:val="00D738FD"/>
    <w:rsid w:val="00D742B0"/>
    <w:rsid w:val="00D7432D"/>
    <w:rsid w:val="00D745F8"/>
    <w:rsid w:val="00D74826"/>
    <w:rsid w:val="00D74BF5"/>
    <w:rsid w:val="00D752ED"/>
    <w:rsid w:val="00D7559B"/>
    <w:rsid w:val="00D75EE2"/>
    <w:rsid w:val="00D7616B"/>
    <w:rsid w:val="00D7626A"/>
    <w:rsid w:val="00D762A6"/>
    <w:rsid w:val="00D76757"/>
    <w:rsid w:val="00D7675B"/>
    <w:rsid w:val="00D76938"/>
    <w:rsid w:val="00D76B29"/>
    <w:rsid w:val="00D77887"/>
    <w:rsid w:val="00D80B13"/>
    <w:rsid w:val="00D81BB2"/>
    <w:rsid w:val="00D81BDF"/>
    <w:rsid w:val="00D81F3C"/>
    <w:rsid w:val="00D827FF"/>
    <w:rsid w:val="00D83D31"/>
    <w:rsid w:val="00D84148"/>
    <w:rsid w:val="00D849AB"/>
    <w:rsid w:val="00D84A8A"/>
    <w:rsid w:val="00D84AE6"/>
    <w:rsid w:val="00D84CC1"/>
    <w:rsid w:val="00D851BB"/>
    <w:rsid w:val="00D85216"/>
    <w:rsid w:val="00D8525A"/>
    <w:rsid w:val="00D8532E"/>
    <w:rsid w:val="00D85805"/>
    <w:rsid w:val="00D859D8"/>
    <w:rsid w:val="00D85A46"/>
    <w:rsid w:val="00D85C8A"/>
    <w:rsid w:val="00D868AD"/>
    <w:rsid w:val="00D8771C"/>
    <w:rsid w:val="00D87A34"/>
    <w:rsid w:val="00D87AA0"/>
    <w:rsid w:val="00D87C85"/>
    <w:rsid w:val="00D87FFE"/>
    <w:rsid w:val="00D902B6"/>
    <w:rsid w:val="00D90682"/>
    <w:rsid w:val="00D9137D"/>
    <w:rsid w:val="00D915AA"/>
    <w:rsid w:val="00D9177C"/>
    <w:rsid w:val="00D917EB"/>
    <w:rsid w:val="00D9181F"/>
    <w:rsid w:val="00D91AEC"/>
    <w:rsid w:val="00D91E81"/>
    <w:rsid w:val="00D933BD"/>
    <w:rsid w:val="00D93995"/>
    <w:rsid w:val="00D93D22"/>
    <w:rsid w:val="00D948E9"/>
    <w:rsid w:val="00D94A7D"/>
    <w:rsid w:val="00D94C4A"/>
    <w:rsid w:val="00D94F1E"/>
    <w:rsid w:val="00D954EB"/>
    <w:rsid w:val="00D960C1"/>
    <w:rsid w:val="00D96A81"/>
    <w:rsid w:val="00D96AEE"/>
    <w:rsid w:val="00D96B27"/>
    <w:rsid w:val="00D974C5"/>
    <w:rsid w:val="00DA00A8"/>
    <w:rsid w:val="00DA057B"/>
    <w:rsid w:val="00DA06B7"/>
    <w:rsid w:val="00DA0EE7"/>
    <w:rsid w:val="00DA139C"/>
    <w:rsid w:val="00DA187A"/>
    <w:rsid w:val="00DA1A13"/>
    <w:rsid w:val="00DA1B66"/>
    <w:rsid w:val="00DA3163"/>
    <w:rsid w:val="00DA3196"/>
    <w:rsid w:val="00DA365C"/>
    <w:rsid w:val="00DA3B3E"/>
    <w:rsid w:val="00DA4306"/>
    <w:rsid w:val="00DA5C28"/>
    <w:rsid w:val="00DA5D9C"/>
    <w:rsid w:val="00DA5DCB"/>
    <w:rsid w:val="00DA5F6E"/>
    <w:rsid w:val="00DA68A3"/>
    <w:rsid w:val="00DA6C32"/>
    <w:rsid w:val="00DA6DA8"/>
    <w:rsid w:val="00DA6DAD"/>
    <w:rsid w:val="00DA72A9"/>
    <w:rsid w:val="00DB0F01"/>
    <w:rsid w:val="00DB0F14"/>
    <w:rsid w:val="00DB140D"/>
    <w:rsid w:val="00DB1E86"/>
    <w:rsid w:val="00DB22A3"/>
    <w:rsid w:val="00DB269A"/>
    <w:rsid w:val="00DB2BC8"/>
    <w:rsid w:val="00DB3C9E"/>
    <w:rsid w:val="00DB41ED"/>
    <w:rsid w:val="00DB4D64"/>
    <w:rsid w:val="00DB5437"/>
    <w:rsid w:val="00DB5665"/>
    <w:rsid w:val="00DB625A"/>
    <w:rsid w:val="00DB6403"/>
    <w:rsid w:val="00DB701E"/>
    <w:rsid w:val="00DB7C8F"/>
    <w:rsid w:val="00DB7CF2"/>
    <w:rsid w:val="00DC0723"/>
    <w:rsid w:val="00DC15CE"/>
    <w:rsid w:val="00DC1C95"/>
    <w:rsid w:val="00DC25D9"/>
    <w:rsid w:val="00DC2ABD"/>
    <w:rsid w:val="00DC2F66"/>
    <w:rsid w:val="00DC3B37"/>
    <w:rsid w:val="00DC40D1"/>
    <w:rsid w:val="00DC4745"/>
    <w:rsid w:val="00DC4D4A"/>
    <w:rsid w:val="00DC50A2"/>
    <w:rsid w:val="00DC57DA"/>
    <w:rsid w:val="00DC587B"/>
    <w:rsid w:val="00DC5ED2"/>
    <w:rsid w:val="00DC6D82"/>
    <w:rsid w:val="00DC6EC2"/>
    <w:rsid w:val="00DC7AA2"/>
    <w:rsid w:val="00DD029C"/>
    <w:rsid w:val="00DD056D"/>
    <w:rsid w:val="00DD0599"/>
    <w:rsid w:val="00DD0C49"/>
    <w:rsid w:val="00DD0FCD"/>
    <w:rsid w:val="00DD14A1"/>
    <w:rsid w:val="00DD20AD"/>
    <w:rsid w:val="00DD24D7"/>
    <w:rsid w:val="00DD2A6C"/>
    <w:rsid w:val="00DD357C"/>
    <w:rsid w:val="00DD3931"/>
    <w:rsid w:val="00DD452B"/>
    <w:rsid w:val="00DD4BC5"/>
    <w:rsid w:val="00DD509D"/>
    <w:rsid w:val="00DD590E"/>
    <w:rsid w:val="00DD5A19"/>
    <w:rsid w:val="00DD5AA6"/>
    <w:rsid w:val="00DD602D"/>
    <w:rsid w:val="00DD6122"/>
    <w:rsid w:val="00DD617A"/>
    <w:rsid w:val="00DD6547"/>
    <w:rsid w:val="00DD6D33"/>
    <w:rsid w:val="00DD7008"/>
    <w:rsid w:val="00DD739A"/>
    <w:rsid w:val="00DD7834"/>
    <w:rsid w:val="00DD788E"/>
    <w:rsid w:val="00DD7DAF"/>
    <w:rsid w:val="00DD7EEA"/>
    <w:rsid w:val="00DE0032"/>
    <w:rsid w:val="00DE0324"/>
    <w:rsid w:val="00DE0629"/>
    <w:rsid w:val="00DE07B7"/>
    <w:rsid w:val="00DE08DA"/>
    <w:rsid w:val="00DE0DA5"/>
    <w:rsid w:val="00DE1560"/>
    <w:rsid w:val="00DE1A92"/>
    <w:rsid w:val="00DE2408"/>
    <w:rsid w:val="00DE3DB8"/>
    <w:rsid w:val="00DE4671"/>
    <w:rsid w:val="00DE4936"/>
    <w:rsid w:val="00DE4CAE"/>
    <w:rsid w:val="00DE5518"/>
    <w:rsid w:val="00DE567B"/>
    <w:rsid w:val="00DE578B"/>
    <w:rsid w:val="00DE5AC9"/>
    <w:rsid w:val="00DE5D54"/>
    <w:rsid w:val="00DE5E24"/>
    <w:rsid w:val="00DE6407"/>
    <w:rsid w:val="00DE7400"/>
    <w:rsid w:val="00DF0A15"/>
    <w:rsid w:val="00DF0E2B"/>
    <w:rsid w:val="00DF16A8"/>
    <w:rsid w:val="00DF32BB"/>
    <w:rsid w:val="00DF4854"/>
    <w:rsid w:val="00DF4D0F"/>
    <w:rsid w:val="00DF5905"/>
    <w:rsid w:val="00DF5DE0"/>
    <w:rsid w:val="00DF672A"/>
    <w:rsid w:val="00DF6A7C"/>
    <w:rsid w:val="00DF73BC"/>
    <w:rsid w:val="00DF781A"/>
    <w:rsid w:val="00E003E1"/>
    <w:rsid w:val="00E00557"/>
    <w:rsid w:val="00E00C0B"/>
    <w:rsid w:val="00E010DC"/>
    <w:rsid w:val="00E01437"/>
    <w:rsid w:val="00E016E8"/>
    <w:rsid w:val="00E016F3"/>
    <w:rsid w:val="00E01984"/>
    <w:rsid w:val="00E023A5"/>
    <w:rsid w:val="00E02412"/>
    <w:rsid w:val="00E02561"/>
    <w:rsid w:val="00E02BB6"/>
    <w:rsid w:val="00E02EF4"/>
    <w:rsid w:val="00E02F74"/>
    <w:rsid w:val="00E0349B"/>
    <w:rsid w:val="00E034D7"/>
    <w:rsid w:val="00E03947"/>
    <w:rsid w:val="00E0423F"/>
    <w:rsid w:val="00E043BE"/>
    <w:rsid w:val="00E04808"/>
    <w:rsid w:val="00E04873"/>
    <w:rsid w:val="00E04BC7"/>
    <w:rsid w:val="00E04CF6"/>
    <w:rsid w:val="00E0517A"/>
    <w:rsid w:val="00E05B87"/>
    <w:rsid w:val="00E05B90"/>
    <w:rsid w:val="00E05D47"/>
    <w:rsid w:val="00E05D94"/>
    <w:rsid w:val="00E06798"/>
    <w:rsid w:val="00E06825"/>
    <w:rsid w:val="00E06C49"/>
    <w:rsid w:val="00E07430"/>
    <w:rsid w:val="00E078A8"/>
    <w:rsid w:val="00E07E64"/>
    <w:rsid w:val="00E10038"/>
    <w:rsid w:val="00E106AE"/>
    <w:rsid w:val="00E106FA"/>
    <w:rsid w:val="00E11153"/>
    <w:rsid w:val="00E1158C"/>
    <w:rsid w:val="00E1213A"/>
    <w:rsid w:val="00E1254D"/>
    <w:rsid w:val="00E12A96"/>
    <w:rsid w:val="00E13158"/>
    <w:rsid w:val="00E131B1"/>
    <w:rsid w:val="00E13787"/>
    <w:rsid w:val="00E13A27"/>
    <w:rsid w:val="00E13E77"/>
    <w:rsid w:val="00E14258"/>
    <w:rsid w:val="00E147B8"/>
    <w:rsid w:val="00E14CE7"/>
    <w:rsid w:val="00E15C00"/>
    <w:rsid w:val="00E15C3C"/>
    <w:rsid w:val="00E169DE"/>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23E8"/>
    <w:rsid w:val="00E22608"/>
    <w:rsid w:val="00E233B4"/>
    <w:rsid w:val="00E233DF"/>
    <w:rsid w:val="00E2364A"/>
    <w:rsid w:val="00E239ED"/>
    <w:rsid w:val="00E23A5D"/>
    <w:rsid w:val="00E23BD5"/>
    <w:rsid w:val="00E23EA9"/>
    <w:rsid w:val="00E2438A"/>
    <w:rsid w:val="00E24E18"/>
    <w:rsid w:val="00E26137"/>
    <w:rsid w:val="00E269D6"/>
    <w:rsid w:val="00E26C39"/>
    <w:rsid w:val="00E27095"/>
    <w:rsid w:val="00E27201"/>
    <w:rsid w:val="00E2725D"/>
    <w:rsid w:val="00E273E0"/>
    <w:rsid w:val="00E307B4"/>
    <w:rsid w:val="00E308C8"/>
    <w:rsid w:val="00E308CA"/>
    <w:rsid w:val="00E309C8"/>
    <w:rsid w:val="00E31250"/>
    <w:rsid w:val="00E3182B"/>
    <w:rsid w:val="00E31D2D"/>
    <w:rsid w:val="00E321A4"/>
    <w:rsid w:val="00E32396"/>
    <w:rsid w:val="00E32BA0"/>
    <w:rsid w:val="00E32CEC"/>
    <w:rsid w:val="00E33E3B"/>
    <w:rsid w:val="00E34052"/>
    <w:rsid w:val="00E34357"/>
    <w:rsid w:val="00E3470C"/>
    <w:rsid w:val="00E3480C"/>
    <w:rsid w:val="00E34BDE"/>
    <w:rsid w:val="00E35152"/>
    <w:rsid w:val="00E3567B"/>
    <w:rsid w:val="00E3590E"/>
    <w:rsid w:val="00E36263"/>
    <w:rsid w:val="00E363AF"/>
    <w:rsid w:val="00E36FA0"/>
    <w:rsid w:val="00E3772C"/>
    <w:rsid w:val="00E37D58"/>
    <w:rsid w:val="00E37E51"/>
    <w:rsid w:val="00E408EB"/>
    <w:rsid w:val="00E4094D"/>
    <w:rsid w:val="00E40C4B"/>
    <w:rsid w:val="00E4132F"/>
    <w:rsid w:val="00E41460"/>
    <w:rsid w:val="00E4171A"/>
    <w:rsid w:val="00E41AE0"/>
    <w:rsid w:val="00E41E02"/>
    <w:rsid w:val="00E42E25"/>
    <w:rsid w:val="00E42E95"/>
    <w:rsid w:val="00E453AB"/>
    <w:rsid w:val="00E466C6"/>
    <w:rsid w:val="00E46CED"/>
    <w:rsid w:val="00E47440"/>
    <w:rsid w:val="00E47AE9"/>
    <w:rsid w:val="00E506D6"/>
    <w:rsid w:val="00E50D32"/>
    <w:rsid w:val="00E51006"/>
    <w:rsid w:val="00E51742"/>
    <w:rsid w:val="00E521EC"/>
    <w:rsid w:val="00E5295C"/>
    <w:rsid w:val="00E52969"/>
    <w:rsid w:val="00E52C08"/>
    <w:rsid w:val="00E5357B"/>
    <w:rsid w:val="00E539D3"/>
    <w:rsid w:val="00E53AEF"/>
    <w:rsid w:val="00E53B6C"/>
    <w:rsid w:val="00E53CC4"/>
    <w:rsid w:val="00E53FCD"/>
    <w:rsid w:val="00E54022"/>
    <w:rsid w:val="00E5418B"/>
    <w:rsid w:val="00E54566"/>
    <w:rsid w:val="00E545C0"/>
    <w:rsid w:val="00E54993"/>
    <w:rsid w:val="00E55E72"/>
    <w:rsid w:val="00E5604A"/>
    <w:rsid w:val="00E56092"/>
    <w:rsid w:val="00E56674"/>
    <w:rsid w:val="00E56709"/>
    <w:rsid w:val="00E56DEA"/>
    <w:rsid w:val="00E578CD"/>
    <w:rsid w:val="00E6011D"/>
    <w:rsid w:val="00E602AD"/>
    <w:rsid w:val="00E61052"/>
    <w:rsid w:val="00E614B9"/>
    <w:rsid w:val="00E6213E"/>
    <w:rsid w:val="00E62AEC"/>
    <w:rsid w:val="00E6348C"/>
    <w:rsid w:val="00E63926"/>
    <w:rsid w:val="00E6394B"/>
    <w:rsid w:val="00E63A77"/>
    <w:rsid w:val="00E640AF"/>
    <w:rsid w:val="00E659B0"/>
    <w:rsid w:val="00E66EA4"/>
    <w:rsid w:val="00E6719D"/>
    <w:rsid w:val="00E678E7"/>
    <w:rsid w:val="00E6792B"/>
    <w:rsid w:val="00E67BEC"/>
    <w:rsid w:val="00E67E6C"/>
    <w:rsid w:val="00E70328"/>
    <w:rsid w:val="00E71C48"/>
    <w:rsid w:val="00E7214F"/>
    <w:rsid w:val="00E7269D"/>
    <w:rsid w:val="00E72895"/>
    <w:rsid w:val="00E729AB"/>
    <w:rsid w:val="00E72F1B"/>
    <w:rsid w:val="00E7430D"/>
    <w:rsid w:val="00E74A33"/>
    <w:rsid w:val="00E74BFE"/>
    <w:rsid w:val="00E75634"/>
    <w:rsid w:val="00E75EB4"/>
    <w:rsid w:val="00E76493"/>
    <w:rsid w:val="00E7669C"/>
    <w:rsid w:val="00E77315"/>
    <w:rsid w:val="00E77AAF"/>
    <w:rsid w:val="00E77C21"/>
    <w:rsid w:val="00E77F87"/>
    <w:rsid w:val="00E80979"/>
    <w:rsid w:val="00E80F1D"/>
    <w:rsid w:val="00E81B38"/>
    <w:rsid w:val="00E81E50"/>
    <w:rsid w:val="00E823B7"/>
    <w:rsid w:val="00E82AA7"/>
    <w:rsid w:val="00E82E21"/>
    <w:rsid w:val="00E83059"/>
    <w:rsid w:val="00E83471"/>
    <w:rsid w:val="00E83754"/>
    <w:rsid w:val="00E83773"/>
    <w:rsid w:val="00E83897"/>
    <w:rsid w:val="00E83BF7"/>
    <w:rsid w:val="00E8499A"/>
    <w:rsid w:val="00E84A3A"/>
    <w:rsid w:val="00E84F51"/>
    <w:rsid w:val="00E85016"/>
    <w:rsid w:val="00E85314"/>
    <w:rsid w:val="00E85909"/>
    <w:rsid w:val="00E8596F"/>
    <w:rsid w:val="00E85FA2"/>
    <w:rsid w:val="00E8650C"/>
    <w:rsid w:val="00E8667F"/>
    <w:rsid w:val="00E866AB"/>
    <w:rsid w:val="00E866C0"/>
    <w:rsid w:val="00E868D8"/>
    <w:rsid w:val="00E86CDC"/>
    <w:rsid w:val="00E87014"/>
    <w:rsid w:val="00E874C7"/>
    <w:rsid w:val="00E87934"/>
    <w:rsid w:val="00E90A02"/>
    <w:rsid w:val="00E91220"/>
    <w:rsid w:val="00E91EB3"/>
    <w:rsid w:val="00E924BA"/>
    <w:rsid w:val="00E92751"/>
    <w:rsid w:val="00E92983"/>
    <w:rsid w:val="00E92BC6"/>
    <w:rsid w:val="00E943C9"/>
    <w:rsid w:val="00E9465F"/>
    <w:rsid w:val="00E9490E"/>
    <w:rsid w:val="00E949DA"/>
    <w:rsid w:val="00E952C3"/>
    <w:rsid w:val="00E955BD"/>
    <w:rsid w:val="00E95F35"/>
    <w:rsid w:val="00E961A7"/>
    <w:rsid w:val="00E961AE"/>
    <w:rsid w:val="00E96326"/>
    <w:rsid w:val="00E96BFF"/>
    <w:rsid w:val="00E96D94"/>
    <w:rsid w:val="00E96EE1"/>
    <w:rsid w:val="00E97107"/>
    <w:rsid w:val="00E97663"/>
    <w:rsid w:val="00E97D4F"/>
    <w:rsid w:val="00E97DAE"/>
    <w:rsid w:val="00EA02B7"/>
    <w:rsid w:val="00EA0602"/>
    <w:rsid w:val="00EA1688"/>
    <w:rsid w:val="00EA1A22"/>
    <w:rsid w:val="00EA1F91"/>
    <w:rsid w:val="00EA2506"/>
    <w:rsid w:val="00EA2B88"/>
    <w:rsid w:val="00EA2C5F"/>
    <w:rsid w:val="00EA2CB3"/>
    <w:rsid w:val="00EA2E65"/>
    <w:rsid w:val="00EA356B"/>
    <w:rsid w:val="00EA3B15"/>
    <w:rsid w:val="00EA3C79"/>
    <w:rsid w:val="00EA4AC2"/>
    <w:rsid w:val="00EA4DB0"/>
    <w:rsid w:val="00EA4E29"/>
    <w:rsid w:val="00EA509A"/>
    <w:rsid w:val="00EA6225"/>
    <w:rsid w:val="00EA6574"/>
    <w:rsid w:val="00EA70BB"/>
    <w:rsid w:val="00EA7538"/>
    <w:rsid w:val="00EA7B88"/>
    <w:rsid w:val="00EB003C"/>
    <w:rsid w:val="00EB0180"/>
    <w:rsid w:val="00EB01C3"/>
    <w:rsid w:val="00EB0668"/>
    <w:rsid w:val="00EB1319"/>
    <w:rsid w:val="00EB16B3"/>
    <w:rsid w:val="00EB178F"/>
    <w:rsid w:val="00EB19AA"/>
    <w:rsid w:val="00EB19BC"/>
    <w:rsid w:val="00EB1C6F"/>
    <w:rsid w:val="00EB1CB9"/>
    <w:rsid w:val="00EB22A5"/>
    <w:rsid w:val="00EB2695"/>
    <w:rsid w:val="00EB2953"/>
    <w:rsid w:val="00EB2EFD"/>
    <w:rsid w:val="00EB32A6"/>
    <w:rsid w:val="00EB3EEF"/>
    <w:rsid w:val="00EB3FD4"/>
    <w:rsid w:val="00EB4065"/>
    <w:rsid w:val="00EB4310"/>
    <w:rsid w:val="00EB4815"/>
    <w:rsid w:val="00EB4820"/>
    <w:rsid w:val="00EB4E70"/>
    <w:rsid w:val="00EB5C38"/>
    <w:rsid w:val="00EB5FA6"/>
    <w:rsid w:val="00EB6020"/>
    <w:rsid w:val="00EB66E2"/>
    <w:rsid w:val="00EB6779"/>
    <w:rsid w:val="00EB6C1D"/>
    <w:rsid w:val="00EB7211"/>
    <w:rsid w:val="00EB72E4"/>
    <w:rsid w:val="00EB7922"/>
    <w:rsid w:val="00EB79AB"/>
    <w:rsid w:val="00EC0CB5"/>
    <w:rsid w:val="00EC168F"/>
    <w:rsid w:val="00EC19BB"/>
    <w:rsid w:val="00EC1A4E"/>
    <w:rsid w:val="00EC21B5"/>
    <w:rsid w:val="00EC23B5"/>
    <w:rsid w:val="00EC2C93"/>
    <w:rsid w:val="00EC33EA"/>
    <w:rsid w:val="00EC3933"/>
    <w:rsid w:val="00EC4472"/>
    <w:rsid w:val="00EC4FA4"/>
    <w:rsid w:val="00EC5800"/>
    <w:rsid w:val="00EC6152"/>
    <w:rsid w:val="00EC696E"/>
    <w:rsid w:val="00EC6FAE"/>
    <w:rsid w:val="00EC70C7"/>
    <w:rsid w:val="00EC7106"/>
    <w:rsid w:val="00EC720A"/>
    <w:rsid w:val="00EC73C6"/>
    <w:rsid w:val="00EC777A"/>
    <w:rsid w:val="00ED0C6E"/>
    <w:rsid w:val="00ED0CEA"/>
    <w:rsid w:val="00ED157E"/>
    <w:rsid w:val="00ED1894"/>
    <w:rsid w:val="00ED22FE"/>
    <w:rsid w:val="00ED2620"/>
    <w:rsid w:val="00ED313A"/>
    <w:rsid w:val="00ED323B"/>
    <w:rsid w:val="00ED35B9"/>
    <w:rsid w:val="00ED3743"/>
    <w:rsid w:val="00ED3AB2"/>
    <w:rsid w:val="00ED3C0C"/>
    <w:rsid w:val="00ED3E30"/>
    <w:rsid w:val="00ED46D6"/>
    <w:rsid w:val="00ED4D0D"/>
    <w:rsid w:val="00ED4E54"/>
    <w:rsid w:val="00ED5E5D"/>
    <w:rsid w:val="00ED6C2F"/>
    <w:rsid w:val="00ED6C55"/>
    <w:rsid w:val="00ED6C99"/>
    <w:rsid w:val="00ED7375"/>
    <w:rsid w:val="00ED7604"/>
    <w:rsid w:val="00ED7BC8"/>
    <w:rsid w:val="00ED7CD7"/>
    <w:rsid w:val="00EE015A"/>
    <w:rsid w:val="00EE07D9"/>
    <w:rsid w:val="00EE1391"/>
    <w:rsid w:val="00EE13D1"/>
    <w:rsid w:val="00EE165E"/>
    <w:rsid w:val="00EE174E"/>
    <w:rsid w:val="00EE1BA2"/>
    <w:rsid w:val="00EE1EAD"/>
    <w:rsid w:val="00EE2061"/>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632F"/>
    <w:rsid w:val="00EE740A"/>
    <w:rsid w:val="00EE7B3B"/>
    <w:rsid w:val="00EE7B62"/>
    <w:rsid w:val="00EF010B"/>
    <w:rsid w:val="00EF0163"/>
    <w:rsid w:val="00EF0172"/>
    <w:rsid w:val="00EF041E"/>
    <w:rsid w:val="00EF04AD"/>
    <w:rsid w:val="00EF0925"/>
    <w:rsid w:val="00EF0E78"/>
    <w:rsid w:val="00EF10C8"/>
    <w:rsid w:val="00EF15B1"/>
    <w:rsid w:val="00EF1BF3"/>
    <w:rsid w:val="00EF229F"/>
    <w:rsid w:val="00EF2583"/>
    <w:rsid w:val="00EF25D9"/>
    <w:rsid w:val="00EF294C"/>
    <w:rsid w:val="00EF3223"/>
    <w:rsid w:val="00EF365F"/>
    <w:rsid w:val="00EF366C"/>
    <w:rsid w:val="00EF3B1F"/>
    <w:rsid w:val="00EF49FF"/>
    <w:rsid w:val="00EF4B49"/>
    <w:rsid w:val="00EF4B9A"/>
    <w:rsid w:val="00EF4C16"/>
    <w:rsid w:val="00EF5498"/>
    <w:rsid w:val="00EF5BAB"/>
    <w:rsid w:val="00EF6817"/>
    <w:rsid w:val="00EF6D3C"/>
    <w:rsid w:val="00EF6ECF"/>
    <w:rsid w:val="00EF7AD5"/>
    <w:rsid w:val="00F001E7"/>
    <w:rsid w:val="00F00BD5"/>
    <w:rsid w:val="00F00FB7"/>
    <w:rsid w:val="00F012C5"/>
    <w:rsid w:val="00F013FD"/>
    <w:rsid w:val="00F01896"/>
    <w:rsid w:val="00F01B63"/>
    <w:rsid w:val="00F021F1"/>
    <w:rsid w:val="00F030BE"/>
    <w:rsid w:val="00F033E7"/>
    <w:rsid w:val="00F03586"/>
    <w:rsid w:val="00F03597"/>
    <w:rsid w:val="00F03AAE"/>
    <w:rsid w:val="00F04156"/>
    <w:rsid w:val="00F04A98"/>
    <w:rsid w:val="00F04C04"/>
    <w:rsid w:val="00F04FB4"/>
    <w:rsid w:val="00F0560F"/>
    <w:rsid w:val="00F058E1"/>
    <w:rsid w:val="00F05BB5"/>
    <w:rsid w:val="00F05E9A"/>
    <w:rsid w:val="00F06260"/>
    <w:rsid w:val="00F06668"/>
    <w:rsid w:val="00F06D6E"/>
    <w:rsid w:val="00F07ED0"/>
    <w:rsid w:val="00F07F02"/>
    <w:rsid w:val="00F10057"/>
    <w:rsid w:val="00F10509"/>
    <w:rsid w:val="00F11B7E"/>
    <w:rsid w:val="00F11FC9"/>
    <w:rsid w:val="00F12133"/>
    <w:rsid w:val="00F125BF"/>
    <w:rsid w:val="00F1287C"/>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18"/>
    <w:rsid w:val="00F16C32"/>
    <w:rsid w:val="00F16DDD"/>
    <w:rsid w:val="00F17BE0"/>
    <w:rsid w:val="00F204C6"/>
    <w:rsid w:val="00F20652"/>
    <w:rsid w:val="00F207EE"/>
    <w:rsid w:val="00F21233"/>
    <w:rsid w:val="00F21562"/>
    <w:rsid w:val="00F215FA"/>
    <w:rsid w:val="00F2189B"/>
    <w:rsid w:val="00F220B9"/>
    <w:rsid w:val="00F2215F"/>
    <w:rsid w:val="00F222F1"/>
    <w:rsid w:val="00F22581"/>
    <w:rsid w:val="00F22B15"/>
    <w:rsid w:val="00F22D1C"/>
    <w:rsid w:val="00F22F30"/>
    <w:rsid w:val="00F23814"/>
    <w:rsid w:val="00F23896"/>
    <w:rsid w:val="00F238C8"/>
    <w:rsid w:val="00F24078"/>
    <w:rsid w:val="00F24911"/>
    <w:rsid w:val="00F25176"/>
    <w:rsid w:val="00F25C92"/>
    <w:rsid w:val="00F26968"/>
    <w:rsid w:val="00F26AF2"/>
    <w:rsid w:val="00F26B59"/>
    <w:rsid w:val="00F2715D"/>
    <w:rsid w:val="00F27532"/>
    <w:rsid w:val="00F2774B"/>
    <w:rsid w:val="00F27CA2"/>
    <w:rsid w:val="00F30423"/>
    <w:rsid w:val="00F30542"/>
    <w:rsid w:val="00F31079"/>
    <w:rsid w:val="00F31246"/>
    <w:rsid w:val="00F3130C"/>
    <w:rsid w:val="00F31976"/>
    <w:rsid w:val="00F31B60"/>
    <w:rsid w:val="00F31BC9"/>
    <w:rsid w:val="00F31C05"/>
    <w:rsid w:val="00F31D90"/>
    <w:rsid w:val="00F322EA"/>
    <w:rsid w:val="00F3309F"/>
    <w:rsid w:val="00F332F1"/>
    <w:rsid w:val="00F33491"/>
    <w:rsid w:val="00F337A4"/>
    <w:rsid w:val="00F33F48"/>
    <w:rsid w:val="00F341D5"/>
    <w:rsid w:val="00F35074"/>
    <w:rsid w:val="00F351AA"/>
    <w:rsid w:val="00F351D6"/>
    <w:rsid w:val="00F353AB"/>
    <w:rsid w:val="00F357E0"/>
    <w:rsid w:val="00F35875"/>
    <w:rsid w:val="00F36044"/>
    <w:rsid w:val="00F3637D"/>
    <w:rsid w:val="00F36444"/>
    <w:rsid w:val="00F36C99"/>
    <w:rsid w:val="00F36FB7"/>
    <w:rsid w:val="00F3710C"/>
    <w:rsid w:val="00F378C2"/>
    <w:rsid w:val="00F37F73"/>
    <w:rsid w:val="00F40177"/>
    <w:rsid w:val="00F4044E"/>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633"/>
    <w:rsid w:val="00F502D2"/>
    <w:rsid w:val="00F50461"/>
    <w:rsid w:val="00F50767"/>
    <w:rsid w:val="00F51294"/>
    <w:rsid w:val="00F52087"/>
    <w:rsid w:val="00F52905"/>
    <w:rsid w:val="00F5341C"/>
    <w:rsid w:val="00F5374C"/>
    <w:rsid w:val="00F546AD"/>
    <w:rsid w:val="00F54A8B"/>
    <w:rsid w:val="00F54ECE"/>
    <w:rsid w:val="00F54F1E"/>
    <w:rsid w:val="00F5504E"/>
    <w:rsid w:val="00F552E2"/>
    <w:rsid w:val="00F55513"/>
    <w:rsid w:val="00F55B68"/>
    <w:rsid w:val="00F55B94"/>
    <w:rsid w:val="00F55E68"/>
    <w:rsid w:val="00F56187"/>
    <w:rsid w:val="00F562DC"/>
    <w:rsid w:val="00F56730"/>
    <w:rsid w:val="00F567C0"/>
    <w:rsid w:val="00F56A39"/>
    <w:rsid w:val="00F57314"/>
    <w:rsid w:val="00F575F1"/>
    <w:rsid w:val="00F57778"/>
    <w:rsid w:val="00F57A74"/>
    <w:rsid w:val="00F57AFF"/>
    <w:rsid w:val="00F57E5F"/>
    <w:rsid w:val="00F57F00"/>
    <w:rsid w:val="00F60243"/>
    <w:rsid w:val="00F60248"/>
    <w:rsid w:val="00F60952"/>
    <w:rsid w:val="00F615BF"/>
    <w:rsid w:val="00F61777"/>
    <w:rsid w:val="00F618F2"/>
    <w:rsid w:val="00F61D39"/>
    <w:rsid w:val="00F622FB"/>
    <w:rsid w:val="00F635B6"/>
    <w:rsid w:val="00F63EEB"/>
    <w:rsid w:val="00F651F6"/>
    <w:rsid w:val="00F652CE"/>
    <w:rsid w:val="00F657DA"/>
    <w:rsid w:val="00F65E26"/>
    <w:rsid w:val="00F66093"/>
    <w:rsid w:val="00F66163"/>
    <w:rsid w:val="00F663DE"/>
    <w:rsid w:val="00F66446"/>
    <w:rsid w:val="00F66524"/>
    <w:rsid w:val="00F66874"/>
    <w:rsid w:val="00F66FC8"/>
    <w:rsid w:val="00F66FFA"/>
    <w:rsid w:val="00F67197"/>
    <w:rsid w:val="00F67AB4"/>
    <w:rsid w:val="00F713B3"/>
    <w:rsid w:val="00F71843"/>
    <w:rsid w:val="00F7193A"/>
    <w:rsid w:val="00F71A51"/>
    <w:rsid w:val="00F71FE3"/>
    <w:rsid w:val="00F72291"/>
    <w:rsid w:val="00F72E6C"/>
    <w:rsid w:val="00F736F9"/>
    <w:rsid w:val="00F738FF"/>
    <w:rsid w:val="00F746DF"/>
    <w:rsid w:val="00F74DAD"/>
    <w:rsid w:val="00F75111"/>
    <w:rsid w:val="00F754E2"/>
    <w:rsid w:val="00F757AF"/>
    <w:rsid w:val="00F75823"/>
    <w:rsid w:val="00F75C28"/>
    <w:rsid w:val="00F767F0"/>
    <w:rsid w:val="00F76CA8"/>
    <w:rsid w:val="00F76DEE"/>
    <w:rsid w:val="00F771A7"/>
    <w:rsid w:val="00F774DD"/>
    <w:rsid w:val="00F7759F"/>
    <w:rsid w:val="00F77E3A"/>
    <w:rsid w:val="00F800E2"/>
    <w:rsid w:val="00F802BA"/>
    <w:rsid w:val="00F805D7"/>
    <w:rsid w:val="00F80891"/>
    <w:rsid w:val="00F80F54"/>
    <w:rsid w:val="00F8164D"/>
    <w:rsid w:val="00F81FA5"/>
    <w:rsid w:val="00F8249B"/>
    <w:rsid w:val="00F82D87"/>
    <w:rsid w:val="00F8321F"/>
    <w:rsid w:val="00F83361"/>
    <w:rsid w:val="00F83613"/>
    <w:rsid w:val="00F84308"/>
    <w:rsid w:val="00F8522D"/>
    <w:rsid w:val="00F856EA"/>
    <w:rsid w:val="00F85A93"/>
    <w:rsid w:val="00F866EB"/>
    <w:rsid w:val="00F86DA9"/>
    <w:rsid w:val="00F86F13"/>
    <w:rsid w:val="00F8711B"/>
    <w:rsid w:val="00F874E1"/>
    <w:rsid w:val="00F87A58"/>
    <w:rsid w:val="00F87EAC"/>
    <w:rsid w:val="00F900C3"/>
    <w:rsid w:val="00F903CE"/>
    <w:rsid w:val="00F904EF"/>
    <w:rsid w:val="00F90C15"/>
    <w:rsid w:val="00F90C97"/>
    <w:rsid w:val="00F911D7"/>
    <w:rsid w:val="00F91421"/>
    <w:rsid w:val="00F914A4"/>
    <w:rsid w:val="00F91D00"/>
    <w:rsid w:val="00F91EDC"/>
    <w:rsid w:val="00F91FF1"/>
    <w:rsid w:val="00F92007"/>
    <w:rsid w:val="00F9254C"/>
    <w:rsid w:val="00F92891"/>
    <w:rsid w:val="00F92CA1"/>
    <w:rsid w:val="00F93509"/>
    <w:rsid w:val="00F9353A"/>
    <w:rsid w:val="00F941C9"/>
    <w:rsid w:val="00F94488"/>
    <w:rsid w:val="00F94629"/>
    <w:rsid w:val="00F94A3C"/>
    <w:rsid w:val="00F9516C"/>
    <w:rsid w:val="00F959BB"/>
    <w:rsid w:val="00F9684A"/>
    <w:rsid w:val="00F973DC"/>
    <w:rsid w:val="00F97A82"/>
    <w:rsid w:val="00F97D62"/>
    <w:rsid w:val="00FA0267"/>
    <w:rsid w:val="00FA02B8"/>
    <w:rsid w:val="00FA0663"/>
    <w:rsid w:val="00FA0DFF"/>
    <w:rsid w:val="00FA15A5"/>
    <w:rsid w:val="00FA1BAA"/>
    <w:rsid w:val="00FA2EA1"/>
    <w:rsid w:val="00FA3A03"/>
    <w:rsid w:val="00FA3A9D"/>
    <w:rsid w:val="00FA4645"/>
    <w:rsid w:val="00FA472B"/>
    <w:rsid w:val="00FA4F8D"/>
    <w:rsid w:val="00FA72E6"/>
    <w:rsid w:val="00FA74D1"/>
    <w:rsid w:val="00FA7D45"/>
    <w:rsid w:val="00FA7F68"/>
    <w:rsid w:val="00FB059F"/>
    <w:rsid w:val="00FB0876"/>
    <w:rsid w:val="00FB0B59"/>
    <w:rsid w:val="00FB0BB5"/>
    <w:rsid w:val="00FB1A28"/>
    <w:rsid w:val="00FB1B91"/>
    <w:rsid w:val="00FB20DC"/>
    <w:rsid w:val="00FB25CE"/>
    <w:rsid w:val="00FB2F70"/>
    <w:rsid w:val="00FB371D"/>
    <w:rsid w:val="00FB3ED7"/>
    <w:rsid w:val="00FB3F9B"/>
    <w:rsid w:val="00FB5116"/>
    <w:rsid w:val="00FB5282"/>
    <w:rsid w:val="00FB606A"/>
    <w:rsid w:val="00FB6644"/>
    <w:rsid w:val="00FB6ADA"/>
    <w:rsid w:val="00FB7468"/>
    <w:rsid w:val="00FB765F"/>
    <w:rsid w:val="00FB7793"/>
    <w:rsid w:val="00FB7F62"/>
    <w:rsid w:val="00FC160D"/>
    <w:rsid w:val="00FC1D3E"/>
    <w:rsid w:val="00FC24C4"/>
    <w:rsid w:val="00FC2B99"/>
    <w:rsid w:val="00FC3EC4"/>
    <w:rsid w:val="00FC4271"/>
    <w:rsid w:val="00FC583E"/>
    <w:rsid w:val="00FC5989"/>
    <w:rsid w:val="00FC66D7"/>
    <w:rsid w:val="00FC6A51"/>
    <w:rsid w:val="00FC6CB7"/>
    <w:rsid w:val="00FC7225"/>
    <w:rsid w:val="00FC73EA"/>
    <w:rsid w:val="00FC74A2"/>
    <w:rsid w:val="00FC76E4"/>
    <w:rsid w:val="00FC774A"/>
    <w:rsid w:val="00FC7766"/>
    <w:rsid w:val="00FD00E6"/>
    <w:rsid w:val="00FD0302"/>
    <w:rsid w:val="00FD037B"/>
    <w:rsid w:val="00FD08EA"/>
    <w:rsid w:val="00FD0C17"/>
    <w:rsid w:val="00FD0ED6"/>
    <w:rsid w:val="00FD131E"/>
    <w:rsid w:val="00FD1C57"/>
    <w:rsid w:val="00FD20CA"/>
    <w:rsid w:val="00FD228A"/>
    <w:rsid w:val="00FD24B0"/>
    <w:rsid w:val="00FD2955"/>
    <w:rsid w:val="00FD2EA3"/>
    <w:rsid w:val="00FD3042"/>
    <w:rsid w:val="00FD3563"/>
    <w:rsid w:val="00FD3E53"/>
    <w:rsid w:val="00FD553B"/>
    <w:rsid w:val="00FD5ACB"/>
    <w:rsid w:val="00FD5F3D"/>
    <w:rsid w:val="00FD6A5D"/>
    <w:rsid w:val="00FD6F73"/>
    <w:rsid w:val="00FD7659"/>
    <w:rsid w:val="00FD78DF"/>
    <w:rsid w:val="00FD7AFF"/>
    <w:rsid w:val="00FE0A80"/>
    <w:rsid w:val="00FE0A8D"/>
    <w:rsid w:val="00FE0EBF"/>
    <w:rsid w:val="00FE16E8"/>
    <w:rsid w:val="00FE2661"/>
    <w:rsid w:val="00FE2EE9"/>
    <w:rsid w:val="00FE4185"/>
    <w:rsid w:val="00FE4B54"/>
    <w:rsid w:val="00FE4FF5"/>
    <w:rsid w:val="00FE5900"/>
    <w:rsid w:val="00FE5B67"/>
    <w:rsid w:val="00FE5DE9"/>
    <w:rsid w:val="00FE637F"/>
    <w:rsid w:val="00FE6783"/>
    <w:rsid w:val="00FE6A55"/>
    <w:rsid w:val="00FE737F"/>
    <w:rsid w:val="00FE7D8C"/>
    <w:rsid w:val="00FF0397"/>
    <w:rsid w:val="00FF0FFA"/>
    <w:rsid w:val="00FF12DD"/>
    <w:rsid w:val="00FF14CC"/>
    <w:rsid w:val="00FF2108"/>
    <w:rsid w:val="00FF2720"/>
    <w:rsid w:val="00FF3801"/>
    <w:rsid w:val="00FF3926"/>
    <w:rsid w:val="00FF3A0D"/>
    <w:rsid w:val="00FF40A1"/>
    <w:rsid w:val="00FF410A"/>
    <w:rsid w:val="00FF50AF"/>
    <w:rsid w:val="00FF5B72"/>
    <w:rsid w:val="00FF5FDA"/>
    <w:rsid w:val="00FF6292"/>
    <w:rsid w:val="00FF65F4"/>
    <w:rsid w:val="00FF6BB8"/>
    <w:rsid w:val="00FF6C2A"/>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qFormat/>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5719">
      <w:bodyDiv w:val="1"/>
      <w:marLeft w:val="0"/>
      <w:marRight w:val="0"/>
      <w:marTop w:val="0"/>
      <w:marBottom w:val="0"/>
      <w:divBdr>
        <w:top w:val="none" w:sz="0" w:space="0" w:color="auto"/>
        <w:left w:val="none" w:sz="0" w:space="0" w:color="auto"/>
        <w:bottom w:val="none" w:sz="0" w:space="0" w:color="auto"/>
        <w:right w:val="none" w:sz="0" w:space="0" w:color="auto"/>
      </w:divBdr>
    </w:div>
    <w:div w:id="102040351">
      <w:bodyDiv w:val="1"/>
      <w:marLeft w:val="0"/>
      <w:marRight w:val="0"/>
      <w:marTop w:val="0"/>
      <w:marBottom w:val="0"/>
      <w:divBdr>
        <w:top w:val="none" w:sz="0" w:space="0" w:color="auto"/>
        <w:left w:val="none" w:sz="0" w:space="0" w:color="auto"/>
        <w:bottom w:val="none" w:sz="0" w:space="0" w:color="auto"/>
        <w:right w:val="none" w:sz="0" w:space="0" w:color="auto"/>
      </w:divBdr>
    </w:div>
    <w:div w:id="191773327">
      <w:bodyDiv w:val="1"/>
      <w:marLeft w:val="0"/>
      <w:marRight w:val="0"/>
      <w:marTop w:val="0"/>
      <w:marBottom w:val="0"/>
      <w:divBdr>
        <w:top w:val="none" w:sz="0" w:space="0" w:color="auto"/>
        <w:left w:val="none" w:sz="0" w:space="0" w:color="auto"/>
        <w:bottom w:val="none" w:sz="0" w:space="0" w:color="auto"/>
        <w:right w:val="none" w:sz="0" w:space="0" w:color="auto"/>
      </w:divBdr>
    </w:div>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418597223">
      <w:bodyDiv w:val="1"/>
      <w:marLeft w:val="0"/>
      <w:marRight w:val="0"/>
      <w:marTop w:val="0"/>
      <w:marBottom w:val="0"/>
      <w:divBdr>
        <w:top w:val="none" w:sz="0" w:space="0" w:color="auto"/>
        <w:left w:val="none" w:sz="0" w:space="0" w:color="auto"/>
        <w:bottom w:val="none" w:sz="0" w:space="0" w:color="auto"/>
        <w:right w:val="none" w:sz="0" w:space="0" w:color="auto"/>
      </w:divBdr>
    </w:div>
    <w:div w:id="65780960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32389268">
      <w:bodyDiv w:val="1"/>
      <w:marLeft w:val="0"/>
      <w:marRight w:val="0"/>
      <w:marTop w:val="0"/>
      <w:marBottom w:val="0"/>
      <w:divBdr>
        <w:top w:val="none" w:sz="0" w:space="0" w:color="auto"/>
        <w:left w:val="none" w:sz="0" w:space="0" w:color="auto"/>
        <w:bottom w:val="none" w:sz="0" w:space="0" w:color="auto"/>
        <w:right w:val="none" w:sz="0" w:space="0" w:color="auto"/>
      </w:divBdr>
    </w:div>
    <w:div w:id="888228794">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78463962">
      <w:bodyDiv w:val="1"/>
      <w:marLeft w:val="0"/>
      <w:marRight w:val="0"/>
      <w:marTop w:val="0"/>
      <w:marBottom w:val="0"/>
      <w:divBdr>
        <w:top w:val="none" w:sz="0" w:space="0" w:color="auto"/>
        <w:left w:val="none" w:sz="0" w:space="0" w:color="auto"/>
        <w:bottom w:val="none" w:sz="0" w:space="0" w:color="auto"/>
        <w:right w:val="none" w:sz="0" w:space="0" w:color="auto"/>
      </w:divBdr>
    </w:div>
    <w:div w:id="1080836888">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773356459">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853832582">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0BB7C2-5115-4DB3-B2A4-3A881F619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18</Pages>
  <Words>7750</Words>
  <Characters>44181</Characters>
  <Application>Microsoft Office Word</Application>
  <DocSecurity>0</DocSecurity>
  <Lines>368</Lines>
  <Paragraphs>103</Paragraphs>
  <ScaleCrop>false</ScaleCrop>
  <Company>Huawei Technologies Co.,Ltd.</Company>
  <LinksUpToDate>false</LinksUpToDate>
  <CharactersWithSpaces>51828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 HiSilicon</cp:lastModifiedBy>
  <cp:revision>71</cp:revision>
  <dcterms:created xsi:type="dcterms:W3CDTF">2023-08-09T10:13:00Z</dcterms:created>
  <dcterms:modified xsi:type="dcterms:W3CDTF">2023-08-10T09:42:00Z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(3)7xLm9g0dh9bDQxZ1zspH2shY0gfx5WIFs4KaqbU18KyyrXybPbLhHO7I6EYHWdyqBuFuBlsK
y9bRzkZiLcdc3EOr2NEdZlbvvCEyQ6dR9i5y8tXJPfTiz1/dyU6vk+f+5TKawuhEwHQqTogO
lpCiILBEW0ImoxjlNi1/c9qXM7LUvqCZkCnKUYL1OyzSIBqg2ueFAOqon4vVStnrLlgP3gOf
cZ9op0RS9P+8122NN1</vt:lpwstr>
  </property>
  <property fmtid="{D5CDD505-2E9C-101B-9397-08002B2CF9AE}" pid="3" name="_2015_ms_pID_7253431">
    <vt:lpwstr>rcBJOjRRX7hpTaoyByidpt7HeTnM54FHjFQJwpn5DohBmE0GorlxLT
/PNE9kmuKybFreLpJViw136z0y2rqQoSQoJna8Znib4+xDu6nq7CRLHzHAUZOJcejanTDzDp
Sje0LqZHHyoUZxl2Hm9o+p7dUREh0F5PT8SiMR19yBaFLLD9JrHGH5lDtJ6sC90G9tEqb3qk
RD149MVcJQcxauwd9uwcKu3NxP1CrqFVeA9i</vt:lpwstr>
  </property>
  <property fmtid="{D5CDD505-2E9C-101B-9397-08002B2CF9AE}" pid="4" name="_2015_ms_pID_7253432">
    <vt:lpwstr>BQ==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1691630201</vt:lpwstr>
  </property>
</Properties>
</file>